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0C33" w:rsidRDefault="004C03CD" w:rsidP="00CA4BE2">
      <w:pPr>
        <w:pStyle w:val="bodytext"/>
        <w:jc w:val="right"/>
        <w:rPr>
          <w:rFonts w:asciiTheme="minorHAnsi" w:hAnsiTheme="minorHAnsi"/>
          <w:b/>
          <w:bCs/>
          <w:sz w:val="22"/>
          <w:szCs w:val="22"/>
          <w:u w:val="single"/>
          <w:lang w:val="it-IT"/>
        </w:rPr>
      </w:pPr>
      <w:r w:rsidRPr="00786AD1">
        <w:rPr>
          <w:rFonts w:asciiTheme="minorHAnsi" w:hAnsiTheme="minorHAnsi"/>
          <w:b/>
          <w:bCs/>
          <w:sz w:val="22"/>
          <w:szCs w:val="22"/>
          <w:u w:val="single"/>
          <w:lang w:val="it-IT"/>
        </w:rPr>
        <w:t>COMUNICATO STAMPA</w:t>
      </w:r>
    </w:p>
    <w:p w:rsidR="00C00040" w:rsidRPr="00CA4BE2" w:rsidRDefault="00C00040" w:rsidP="00CA4BE2">
      <w:pPr>
        <w:pStyle w:val="bodytext"/>
        <w:jc w:val="right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CA525A" w:rsidRDefault="00827A86" w:rsidP="00827A86">
      <w:pPr>
        <w:spacing w:line="240" w:lineRule="auto"/>
        <w:jc w:val="center"/>
        <w:rPr>
          <w:rFonts w:asciiTheme="minorHAnsi" w:hAnsiTheme="minorHAnsi"/>
          <w:b/>
          <w:sz w:val="30"/>
          <w:szCs w:val="30"/>
          <w:lang w:val="it-IT"/>
        </w:rPr>
      </w:pPr>
      <w:r w:rsidRPr="00786AD1">
        <w:rPr>
          <w:rFonts w:asciiTheme="minorHAnsi" w:hAnsiTheme="minorHAnsi"/>
          <w:b/>
          <w:sz w:val="30"/>
          <w:szCs w:val="30"/>
          <w:lang w:val="it-IT"/>
        </w:rPr>
        <w:t xml:space="preserve"> </w:t>
      </w:r>
    </w:p>
    <w:p w:rsidR="00786AD1" w:rsidRPr="00D70E31" w:rsidRDefault="00827A86" w:rsidP="00D70E31">
      <w:pPr>
        <w:spacing w:line="240" w:lineRule="auto"/>
        <w:jc w:val="center"/>
        <w:rPr>
          <w:rFonts w:asciiTheme="minorHAnsi" w:hAnsiTheme="minorHAnsi"/>
          <w:b/>
          <w:sz w:val="30"/>
          <w:szCs w:val="30"/>
          <w:lang w:val="it-IT"/>
        </w:rPr>
      </w:pPr>
      <w:r w:rsidRPr="00786AD1">
        <w:rPr>
          <w:rFonts w:asciiTheme="minorHAnsi" w:hAnsiTheme="minorHAnsi"/>
          <w:b/>
          <w:sz w:val="30"/>
          <w:szCs w:val="30"/>
          <w:lang w:val="it-IT"/>
        </w:rPr>
        <w:t>M</w:t>
      </w:r>
      <w:r w:rsidR="005A45D9">
        <w:rPr>
          <w:rFonts w:asciiTheme="minorHAnsi" w:hAnsiTheme="minorHAnsi"/>
          <w:b/>
          <w:sz w:val="30"/>
          <w:szCs w:val="30"/>
          <w:lang w:val="it-IT"/>
        </w:rPr>
        <w:t>erano Arte</w:t>
      </w:r>
      <w:r w:rsidR="00220C33" w:rsidRPr="00786AD1">
        <w:rPr>
          <w:rFonts w:asciiTheme="minorHAnsi" w:hAnsiTheme="minorHAnsi"/>
          <w:b/>
          <w:sz w:val="30"/>
          <w:szCs w:val="30"/>
          <w:lang w:val="it-IT"/>
        </w:rPr>
        <w:br/>
      </w:r>
      <w:proofErr w:type="gramStart"/>
      <w:r w:rsidRPr="0037084B">
        <w:rPr>
          <w:rFonts w:asciiTheme="minorHAnsi" w:hAnsiTheme="minorHAnsi"/>
          <w:b/>
          <w:sz w:val="24"/>
          <w:szCs w:val="24"/>
          <w:lang w:val="it-IT"/>
        </w:rPr>
        <w:t>e</w:t>
      </w:r>
      <w:proofErr w:type="gramEnd"/>
      <w:r w:rsidRPr="0037084B">
        <w:rPr>
          <w:rFonts w:asciiTheme="minorHAnsi" w:hAnsiTheme="minorHAnsi"/>
          <w:b/>
          <w:sz w:val="24"/>
          <w:szCs w:val="24"/>
          <w:lang w:val="it-IT"/>
        </w:rPr>
        <w:t xml:space="preserve"> </w:t>
      </w:r>
      <w:r w:rsidR="00220C33" w:rsidRPr="0037084B">
        <w:rPr>
          <w:rFonts w:asciiTheme="minorHAnsi" w:hAnsiTheme="minorHAnsi"/>
          <w:b/>
          <w:sz w:val="24"/>
          <w:szCs w:val="24"/>
          <w:lang w:val="it-IT"/>
        </w:rPr>
        <w:t xml:space="preserve">il Centro Nazionale per l'Arte Contemporanea </w:t>
      </w:r>
      <w:r w:rsidRPr="0037084B">
        <w:rPr>
          <w:rFonts w:asciiTheme="minorHAnsi" w:hAnsiTheme="minorHAnsi"/>
          <w:b/>
          <w:sz w:val="24"/>
          <w:szCs w:val="24"/>
          <w:lang w:val="it-IT"/>
        </w:rPr>
        <w:t xml:space="preserve">Villa </w:t>
      </w:r>
      <w:proofErr w:type="spellStart"/>
      <w:r w:rsidRPr="0037084B">
        <w:rPr>
          <w:rFonts w:asciiTheme="minorHAnsi" w:hAnsiTheme="minorHAnsi"/>
          <w:b/>
          <w:sz w:val="24"/>
          <w:szCs w:val="24"/>
          <w:lang w:val="it-IT"/>
        </w:rPr>
        <w:t>Arson</w:t>
      </w:r>
      <w:proofErr w:type="spellEnd"/>
      <w:r w:rsidR="00220C33" w:rsidRPr="0037084B">
        <w:rPr>
          <w:rFonts w:asciiTheme="minorHAnsi" w:hAnsiTheme="minorHAnsi"/>
          <w:b/>
          <w:sz w:val="24"/>
          <w:szCs w:val="24"/>
          <w:lang w:val="it-IT"/>
        </w:rPr>
        <w:t xml:space="preserve"> di Nizza (F)</w:t>
      </w:r>
      <w:r w:rsidR="00220C33" w:rsidRPr="0037084B">
        <w:rPr>
          <w:rFonts w:asciiTheme="minorHAnsi" w:hAnsiTheme="minorHAnsi"/>
          <w:b/>
          <w:sz w:val="24"/>
          <w:szCs w:val="24"/>
          <w:lang w:val="it-IT"/>
        </w:rPr>
        <w:br/>
      </w:r>
      <w:r w:rsidR="00CA525A">
        <w:rPr>
          <w:rFonts w:asciiTheme="minorHAnsi" w:hAnsiTheme="minorHAnsi"/>
          <w:i/>
          <w:sz w:val="30"/>
          <w:szCs w:val="30"/>
          <w:lang w:val="it-IT"/>
        </w:rPr>
        <w:br/>
      </w:r>
      <w:r w:rsidR="00220C33" w:rsidRPr="00786AD1">
        <w:rPr>
          <w:rFonts w:asciiTheme="minorHAnsi" w:hAnsiTheme="minorHAnsi"/>
          <w:i/>
          <w:sz w:val="30"/>
          <w:szCs w:val="30"/>
          <w:lang w:val="it-IT"/>
        </w:rPr>
        <w:t>presentano la mostra</w:t>
      </w:r>
      <w:r w:rsidR="00CA525A">
        <w:rPr>
          <w:rFonts w:asciiTheme="minorHAnsi" w:hAnsiTheme="minorHAnsi"/>
          <w:b/>
          <w:i/>
          <w:sz w:val="32"/>
          <w:szCs w:val="28"/>
          <w:lang w:val="it-IT"/>
        </w:rPr>
        <w:br/>
      </w:r>
      <w:r w:rsidR="00220C33" w:rsidRPr="00786AD1">
        <w:rPr>
          <w:rFonts w:asciiTheme="minorHAnsi" w:hAnsiTheme="minorHAnsi"/>
          <w:b/>
          <w:i/>
          <w:sz w:val="32"/>
          <w:szCs w:val="28"/>
          <w:lang w:val="it-IT"/>
        </w:rPr>
        <w:t>"FROM &amp; TO"</w:t>
      </w:r>
      <w:r w:rsidR="00220C33" w:rsidRPr="00786AD1">
        <w:rPr>
          <w:rFonts w:asciiTheme="minorHAnsi" w:hAnsiTheme="minorHAnsi"/>
          <w:b/>
          <w:i/>
          <w:sz w:val="32"/>
          <w:szCs w:val="28"/>
          <w:lang w:val="it-IT"/>
        </w:rPr>
        <w:br/>
      </w:r>
      <w:r w:rsidRPr="00786AD1">
        <w:rPr>
          <w:rFonts w:asciiTheme="minorHAnsi" w:hAnsiTheme="minorHAnsi"/>
          <w:b/>
          <w:bCs/>
          <w:lang w:val="it-IT"/>
        </w:rPr>
        <w:br/>
      </w:r>
      <w:r w:rsidRPr="00812E0E">
        <w:rPr>
          <w:rFonts w:asciiTheme="minorHAnsi" w:hAnsiTheme="minorHAnsi"/>
          <w:b/>
          <w:lang w:val="it-IT"/>
        </w:rPr>
        <w:t>DIANE</w:t>
      </w:r>
      <w:r w:rsidRPr="00786AD1">
        <w:rPr>
          <w:rFonts w:asciiTheme="minorHAnsi" w:hAnsiTheme="minorHAnsi"/>
          <w:lang w:val="it-IT"/>
        </w:rPr>
        <w:t xml:space="preserve"> </w:t>
      </w:r>
      <w:r w:rsidRPr="00812E0E">
        <w:rPr>
          <w:rFonts w:asciiTheme="minorHAnsi" w:hAnsiTheme="minorHAnsi"/>
          <w:lang w:val="it-IT"/>
        </w:rPr>
        <w:t>BLONDEAU</w:t>
      </w:r>
      <w:r w:rsidRPr="00786AD1">
        <w:rPr>
          <w:rFonts w:asciiTheme="minorHAnsi" w:hAnsiTheme="minorHAnsi"/>
          <w:lang w:val="it-IT"/>
        </w:rPr>
        <w:br/>
      </w:r>
      <w:r w:rsidRPr="00812E0E">
        <w:rPr>
          <w:rFonts w:asciiTheme="minorHAnsi" w:hAnsiTheme="minorHAnsi"/>
          <w:b/>
          <w:lang w:val="it-IT"/>
        </w:rPr>
        <w:t>LORRAINE</w:t>
      </w:r>
      <w:r w:rsidRPr="00786AD1">
        <w:rPr>
          <w:rFonts w:asciiTheme="minorHAnsi" w:hAnsiTheme="minorHAnsi"/>
          <w:lang w:val="it-IT"/>
        </w:rPr>
        <w:t xml:space="preserve"> </w:t>
      </w:r>
      <w:r w:rsidRPr="00812E0E">
        <w:rPr>
          <w:rFonts w:asciiTheme="minorHAnsi" w:hAnsiTheme="minorHAnsi"/>
          <w:lang w:val="it-IT"/>
        </w:rPr>
        <w:t xml:space="preserve">CHÂTEAUX </w:t>
      </w:r>
      <w:r w:rsidRPr="00786AD1">
        <w:rPr>
          <w:rFonts w:asciiTheme="minorHAnsi" w:hAnsiTheme="minorHAnsi"/>
          <w:lang w:val="it-IT"/>
        </w:rPr>
        <w:br/>
      </w:r>
      <w:r w:rsidRPr="00812E0E">
        <w:rPr>
          <w:rFonts w:asciiTheme="minorHAnsi" w:hAnsiTheme="minorHAnsi"/>
          <w:b/>
          <w:lang w:val="it-IT"/>
        </w:rPr>
        <w:t>QUENTIN</w:t>
      </w:r>
      <w:r w:rsidRPr="00786AD1">
        <w:rPr>
          <w:rFonts w:asciiTheme="minorHAnsi" w:hAnsiTheme="minorHAnsi"/>
          <w:lang w:val="it-IT"/>
        </w:rPr>
        <w:t xml:space="preserve"> </w:t>
      </w:r>
      <w:r w:rsidRPr="00812E0E">
        <w:rPr>
          <w:rFonts w:asciiTheme="minorHAnsi" w:hAnsiTheme="minorHAnsi"/>
          <w:lang w:val="it-IT"/>
        </w:rPr>
        <w:t>DEROUET</w:t>
      </w:r>
      <w:r w:rsidRPr="00812E0E">
        <w:rPr>
          <w:rFonts w:asciiTheme="minorHAnsi" w:hAnsiTheme="minorHAnsi"/>
          <w:b/>
          <w:lang w:val="it-IT"/>
        </w:rPr>
        <w:t xml:space="preserve"> </w:t>
      </w:r>
      <w:r w:rsidR="00432AA5" w:rsidRPr="00786AD1">
        <w:rPr>
          <w:rFonts w:asciiTheme="minorHAnsi" w:hAnsiTheme="minorHAnsi"/>
          <w:lang w:val="it-IT"/>
        </w:rPr>
        <w:br/>
      </w:r>
      <w:r w:rsidRPr="00786AD1">
        <w:rPr>
          <w:rFonts w:asciiTheme="minorHAnsi" w:hAnsiTheme="minorHAnsi"/>
          <w:lang w:val="it-IT"/>
        </w:rPr>
        <w:t xml:space="preserve">TONY </w:t>
      </w:r>
      <w:r w:rsidRPr="00812E0E">
        <w:rPr>
          <w:rFonts w:asciiTheme="minorHAnsi" w:hAnsiTheme="minorHAnsi"/>
          <w:b/>
          <w:lang w:val="it-IT"/>
        </w:rPr>
        <w:t xml:space="preserve">FIORENTINO </w:t>
      </w:r>
      <w:r w:rsidRPr="00786AD1">
        <w:rPr>
          <w:rFonts w:asciiTheme="minorHAnsi" w:hAnsiTheme="minorHAnsi"/>
          <w:lang w:val="it-IT"/>
        </w:rPr>
        <w:br/>
        <w:t xml:space="preserve">JULIA </w:t>
      </w:r>
      <w:r w:rsidRPr="00812E0E">
        <w:rPr>
          <w:rFonts w:asciiTheme="minorHAnsi" w:hAnsiTheme="minorHAnsi"/>
          <w:b/>
          <w:lang w:val="it-IT"/>
        </w:rPr>
        <w:t xml:space="preserve">FRANK </w:t>
      </w:r>
      <w:r w:rsidRPr="00786AD1">
        <w:rPr>
          <w:rFonts w:asciiTheme="minorHAnsi" w:hAnsiTheme="minorHAnsi"/>
          <w:lang w:val="it-IT"/>
        </w:rPr>
        <w:br/>
        <w:t xml:space="preserve">SONIA </w:t>
      </w:r>
      <w:r w:rsidRPr="00812E0E">
        <w:rPr>
          <w:rFonts w:asciiTheme="minorHAnsi" w:hAnsiTheme="minorHAnsi"/>
          <w:b/>
          <w:lang w:val="it-IT"/>
        </w:rPr>
        <w:t xml:space="preserve">LEIMER </w:t>
      </w:r>
      <w:r w:rsidRPr="00786AD1">
        <w:rPr>
          <w:rFonts w:asciiTheme="minorHAnsi" w:hAnsiTheme="minorHAnsi"/>
          <w:lang w:val="it-IT"/>
        </w:rPr>
        <w:br/>
        <w:t xml:space="preserve">ROBERTO </w:t>
      </w:r>
      <w:r w:rsidRPr="00812E0E">
        <w:rPr>
          <w:rFonts w:asciiTheme="minorHAnsi" w:hAnsiTheme="minorHAnsi"/>
          <w:b/>
          <w:lang w:val="it-IT"/>
        </w:rPr>
        <w:t xml:space="preserve">PUGLIESE </w:t>
      </w:r>
      <w:r w:rsidRPr="00786AD1">
        <w:rPr>
          <w:rFonts w:asciiTheme="minorHAnsi" w:hAnsiTheme="minorHAnsi"/>
          <w:lang w:val="it-IT"/>
        </w:rPr>
        <w:br/>
      </w:r>
      <w:r w:rsidRPr="00812E0E">
        <w:rPr>
          <w:rFonts w:asciiTheme="minorHAnsi" w:hAnsiTheme="minorHAnsi"/>
          <w:b/>
          <w:lang w:val="it-IT"/>
        </w:rPr>
        <w:t xml:space="preserve">VIVIEN </w:t>
      </w:r>
      <w:r w:rsidRPr="00786AD1">
        <w:rPr>
          <w:rFonts w:asciiTheme="minorHAnsi" w:hAnsiTheme="minorHAnsi"/>
          <w:lang w:val="it-IT"/>
        </w:rPr>
        <w:t xml:space="preserve">ROUBAUD </w:t>
      </w:r>
      <w:r w:rsidRPr="00786AD1">
        <w:rPr>
          <w:rFonts w:asciiTheme="minorHAnsi" w:hAnsiTheme="minorHAnsi"/>
          <w:lang w:val="it-IT"/>
        </w:rPr>
        <w:br/>
        <w:t xml:space="preserve">LEANDER </w:t>
      </w:r>
      <w:r w:rsidRPr="00812E0E">
        <w:rPr>
          <w:rFonts w:asciiTheme="minorHAnsi" w:hAnsiTheme="minorHAnsi"/>
          <w:b/>
          <w:lang w:val="it-IT"/>
        </w:rPr>
        <w:t xml:space="preserve">SCHWAZER </w:t>
      </w:r>
      <w:r w:rsidRPr="00786AD1">
        <w:rPr>
          <w:rFonts w:asciiTheme="minorHAnsi" w:hAnsiTheme="minorHAnsi"/>
          <w:lang w:val="it-IT"/>
        </w:rPr>
        <w:br/>
      </w:r>
      <w:r w:rsidRPr="00812E0E">
        <w:rPr>
          <w:rFonts w:asciiTheme="minorHAnsi" w:hAnsiTheme="minorHAnsi"/>
          <w:b/>
          <w:lang w:val="it-IT"/>
        </w:rPr>
        <w:t xml:space="preserve">THOMAS </w:t>
      </w:r>
      <w:r w:rsidRPr="00786AD1">
        <w:rPr>
          <w:rFonts w:asciiTheme="minorHAnsi" w:hAnsiTheme="minorHAnsi"/>
          <w:lang w:val="it-IT"/>
        </w:rPr>
        <w:t>TEURLAI</w:t>
      </w:r>
    </w:p>
    <w:p w:rsidR="0037084B" w:rsidRDefault="00CA525A" w:rsidP="00786AD1">
      <w:pPr>
        <w:spacing w:line="240" w:lineRule="auto"/>
        <w:jc w:val="both"/>
        <w:rPr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br/>
      </w:r>
    </w:p>
    <w:p w:rsidR="0037084B" w:rsidRPr="0037084B" w:rsidRDefault="005A45D9" w:rsidP="0037084B">
      <w:pPr>
        <w:spacing w:line="240" w:lineRule="auto"/>
        <w:jc w:val="center"/>
        <w:rPr>
          <w:rFonts w:asciiTheme="minorHAnsi" w:hAnsiTheme="minorHAnsi"/>
          <w:b/>
          <w:sz w:val="28"/>
          <w:szCs w:val="28"/>
          <w:u w:val="single"/>
          <w:lang w:val="it-IT"/>
        </w:rPr>
      </w:pPr>
      <w:proofErr w:type="gramStart"/>
      <w:r>
        <w:rPr>
          <w:rFonts w:asciiTheme="minorHAnsi" w:hAnsiTheme="minorHAnsi"/>
          <w:b/>
          <w:sz w:val="28"/>
          <w:szCs w:val="28"/>
          <w:u w:val="single"/>
          <w:lang w:val="it-IT"/>
        </w:rPr>
        <w:t>a</w:t>
      </w:r>
      <w:proofErr w:type="gramEnd"/>
      <w:r w:rsidR="0037084B" w:rsidRPr="0037084B">
        <w:rPr>
          <w:rFonts w:asciiTheme="minorHAnsi" w:hAnsiTheme="minorHAnsi"/>
          <w:b/>
          <w:sz w:val="28"/>
          <w:szCs w:val="28"/>
          <w:u w:val="single"/>
          <w:lang w:val="it-IT"/>
        </w:rPr>
        <w:t xml:space="preserve"> </w:t>
      </w:r>
      <w:r w:rsidR="00EA1E0B">
        <w:rPr>
          <w:rFonts w:asciiTheme="minorHAnsi" w:hAnsiTheme="minorHAnsi"/>
          <w:b/>
          <w:sz w:val="28"/>
          <w:szCs w:val="28"/>
          <w:u w:val="single"/>
          <w:lang w:val="it-IT"/>
        </w:rPr>
        <w:t>Merano Arte dal 7 Febbraio al 12 Aprile 2015</w:t>
      </w:r>
    </w:p>
    <w:p w:rsidR="00CA525A" w:rsidRDefault="00CA525A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37084B">
        <w:rPr>
          <w:rFonts w:asciiTheme="minorHAnsi" w:hAnsiTheme="minorHAnsi"/>
          <w:b/>
          <w:sz w:val="28"/>
          <w:szCs w:val="28"/>
          <w:u w:val="single"/>
          <w:lang w:val="it-IT"/>
        </w:rPr>
        <w:br/>
      </w:r>
      <w:r w:rsidR="00D70E31">
        <w:rPr>
          <w:rFonts w:asciiTheme="minorHAnsi" w:hAnsiTheme="minorHAnsi"/>
          <w:lang w:val="it-IT"/>
        </w:rPr>
        <w:br/>
      </w:r>
      <w:r w:rsidR="008562D7">
        <w:rPr>
          <w:rFonts w:asciiTheme="minorHAnsi" w:hAnsiTheme="minorHAnsi"/>
          <w:lang w:val="it-IT"/>
        </w:rPr>
        <w:t>A</w:t>
      </w:r>
      <w:r>
        <w:rPr>
          <w:rFonts w:asciiTheme="minorHAnsi" w:hAnsiTheme="minorHAnsi"/>
          <w:lang w:val="it-IT"/>
        </w:rPr>
        <w:t xml:space="preserve"> cura di Valerio </w:t>
      </w:r>
      <w:proofErr w:type="spellStart"/>
      <w:r>
        <w:rPr>
          <w:rFonts w:asciiTheme="minorHAnsi" w:hAnsiTheme="minorHAnsi"/>
          <w:lang w:val="it-IT"/>
        </w:rPr>
        <w:t>Dehò</w:t>
      </w:r>
      <w:proofErr w:type="spellEnd"/>
      <w:r>
        <w:rPr>
          <w:rFonts w:asciiTheme="minorHAnsi" w:hAnsiTheme="minorHAnsi"/>
          <w:lang w:val="it-IT"/>
        </w:rPr>
        <w:t xml:space="preserve"> e Éric Mangion</w:t>
      </w:r>
    </w:p>
    <w:p w:rsidR="00786AD1" w:rsidRPr="0037084B" w:rsidRDefault="00786AD1" w:rsidP="00C00040">
      <w:pPr>
        <w:jc w:val="both"/>
        <w:rPr>
          <w:rFonts w:asciiTheme="minorHAnsi" w:hAnsiTheme="minorHAnsi"/>
          <w:strike/>
          <w:lang w:val="it-IT"/>
        </w:rPr>
      </w:pPr>
    </w:p>
    <w:p w:rsidR="00E91871" w:rsidRPr="00C00040" w:rsidRDefault="0037084B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t>La mostra, curata da É</w:t>
      </w:r>
      <w:r w:rsidR="00786AD1" w:rsidRPr="00C00040">
        <w:rPr>
          <w:rFonts w:asciiTheme="minorHAnsi" w:hAnsiTheme="minorHAnsi"/>
          <w:lang w:val="it-IT"/>
        </w:rPr>
        <w:t xml:space="preserve">ric Mangion, direttore di Villa </w:t>
      </w:r>
      <w:proofErr w:type="spellStart"/>
      <w:r w:rsidR="00786AD1" w:rsidRPr="00C00040">
        <w:rPr>
          <w:rFonts w:asciiTheme="minorHAnsi" w:hAnsiTheme="minorHAnsi"/>
          <w:lang w:val="it-IT"/>
        </w:rPr>
        <w:t>Arson</w:t>
      </w:r>
      <w:proofErr w:type="spellEnd"/>
      <w:r w:rsidR="00786AD1" w:rsidRPr="00C00040">
        <w:rPr>
          <w:rFonts w:asciiTheme="minorHAnsi" w:hAnsiTheme="minorHAnsi"/>
          <w:lang w:val="it-IT"/>
        </w:rPr>
        <w:t xml:space="preserve"> e Valerio </w:t>
      </w:r>
      <w:proofErr w:type="spellStart"/>
      <w:r w:rsidR="00786AD1" w:rsidRPr="00C00040">
        <w:rPr>
          <w:rFonts w:asciiTheme="minorHAnsi" w:hAnsiTheme="minorHAnsi"/>
          <w:lang w:val="it-IT"/>
        </w:rPr>
        <w:t>Dehò</w:t>
      </w:r>
      <w:proofErr w:type="spellEnd"/>
      <w:r w:rsidR="00786AD1" w:rsidRPr="00C00040">
        <w:rPr>
          <w:rFonts w:asciiTheme="minorHAnsi" w:hAnsiTheme="minorHAnsi"/>
          <w:lang w:val="it-IT"/>
        </w:rPr>
        <w:t xml:space="preserve">, direttore artistico di Merano Arte, </w:t>
      </w:r>
      <w:r w:rsidR="00786AD1" w:rsidRPr="00C00040">
        <w:rPr>
          <w:rFonts w:asciiTheme="minorHAnsi" w:hAnsiTheme="minorHAnsi"/>
          <w:b/>
          <w:lang w:val="it-IT"/>
        </w:rPr>
        <w:t xml:space="preserve">presenta le opere di cinque </w:t>
      </w:r>
      <w:r w:rsidR="00376221" w:rsidRPr="00C00040">
        <w:rPr>
          <w:rFonts w:asciiTheme="minorHAnsi" w:hAnsiTheme="minorHAnsi"/>
          <w:b/>
          <w:lang w:val="it-IT"/>
        </w:rPr>
        <w:t xml:space="preserve">giovani </w:t>
      </w:r>
      <w:r w:rsidR="00786AD1" w:rsidRPr="00C00040">
        <w:rPr>
          <w:rFonts w:asciiTheme="minorHAnsi" w:hAnsiTheme="minorHAnsi"/>
          <w:b/>
          <w:lang w:val="it-IT"/>
        </w:rPr>
        <w:t xml:space="preserve">artisti italiani e cinque </w:t>
      </w:r>
      <w:proofErr w:type="gramStart"/>
      <w:r w:rsidR="00376221" w:rsidRPr="00C00040">
        <w:rPr>
          <w:rFonts w:asciiTheme="minorHAnsi" w:hAnsiTheme="minorHAnsi"/>
          <w:b/>
          <w:lang w:val="it-IT"/>
        </w:rPr>
        <w:t>giovani</w:t>
      </w:r>
      <w:proofErr w:type="gramEnd"/>
      <w:r w:rsidR="00376221" w:rsidRPr="00C00040">
        <w:rPr>
          <w:rFonts w:asciiTheme="minorHAnsi" w:hAnsiTheme="minorHAnsi"/>
          <w:b/>
          <w:lang w:val="it-IT"/>
        </w:rPr>
        <w:t xml:space="preserve"> </w:t>
      </w:r>
      <w:r w:rsidR="00786AD1" w:rsidRPr="00C00040">
        <w:rPr>
          <w:rFonts w:asciiTheme="minorHAnsi" w:hAnsiTheme="minorHAnsi"/>
          <w:b/>
          <w:lang w:val="it-IT"/>
        </w:rPr>
        <w:t>artisti francesi</w:t>
      </w:r>
      <w:r w:rsidR="00786AD1" w:rsidRPr="00C00040">
        <w:rPr>
          <w:rFonts w:asciiTheme="minorHAnsi" w:hAnsiTheme="minorHAnsi"/>
          <w:lang w:val="it-IT"/>
        </w:rPr>
        <w:t>: Tony Fiorentino, Leander Schwazer, Sonia Leimer, Julia Frank, Roberto Pugl</w:t>
      </w:r>
      <w:r w:rsidR="00D70E31" w:rsidRPr="00C00040">
        <w:rPr>
          <w:rFonts w:asciiTheme="minorHAnsi" w:hAnsiTheme="minorHAnsi"/>
          <w:lang w:val="it-IT"/>
        </w:rPr>
        <w:t>iese, Diane</w:t>
      </w:r>
      <w:r w:rsidRPr="00C00040">
        <w:rPr>
          <w:rFonts w:asciiTheme="minorHAnsi" w:hAnsiTheme="minorHAnsi"/>
          <w:lang w:val="it-IT"/>
        </w:rPr>
        <w:t xml:space="preserve"> Blondeau, Lorraine Châ</w:t>
      </w:r>
      <w:r w:rsidR="00786AD1" w:rsidRPr="00C00040">
        <w:rPr>
          <w:rFonts w:asciiTheme="minorHAnsi" w:hAnsiTheme="minorHAnsi"/>
          <w:lang w:val="it-IT"/>
        </w:rPr>
        <w:t>teaux, Quentin Der</w:t>
      </w:r>
      <w:r w:rsidR="00A0353F">
        <w:rPr>
          <w:rFonts w:asciiTheme="minorHAnsi" w:hAnsiTheme="minorHAnsi"/>
          <w:lang w:val="it-IT"/>
        </w:rPr>
        <w:t xml:space="preserve">ouet, Vivien </w:t>
      </w:r>
      <w:proofErr w:type="spellStart"/>
      <w:r w:rsidR="00A0353F">
        <w:rPr>
          <w:rFonts w:asciiTheme="minorHAnsi" w:hAnsiTheme="minorHAnsi"/>
          <w:lang w:val="it-IT"/>
        </w:rPr>
        <w:t>Roubaud</w:t>
      </w:r>
      <w:proofErr w:type="spellEnd"/>
      <w:r w:rsidR="00A0353F">
        <w:rPr>
          <w:rFonts w:asciiTheme="minorHAnsi" w:hAnsiTheme="minorHAnsi"/>
          <w:lang w:val="it-IT"/>
        </w:rPr>
        <w:t>, Thomas Teu</w:t>
      </w:r>
      <w:r w:rsidR="00786AD1" w:rsidRPr="00C00040">
        <w:rPr>
          <w:rFonts w:asciiTheme="minorHAnsi" w:hAnsiTheme="minorHAnsi"/>
          <w:lang w:val="it-IT"/>
        </w:rPr>
        <w:t>rlai.</w:t>
      </w:r>
    </w:p>
    <w:p w:rsidR="00786AD1" w:rsidRPr="00C00040" w:rsidRDefault="00E91871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br/>
      </w:r>
      <w:r w:rsidR="008562D7">
        <w:rPr>
          <w:rFonts w:asciiTheme="minorHAnsi" w:hAnsiTheme="minorHAnsi"/>
          <w:lang w:val="it-IT"/>
        </w:rPr>
        <w:t>"FROM &amp; TO"</w:t>
      </w:r>
      <w:r w:rsidR="00C00040">
        <w:rPr>
          <w:rFonts w:asciiTheme="minorHAnsi" w:hAnsiTheme="minorHAnsi"/>
          <w:lang w:val="it-IT"/>
        </w:rPr>
        <w:t xml:space="preserve"> è</w:t>
      </w:r>
      <w:r w:rsidR="00C00040" w:rsidRPr="00C00040">
        <w:rPr>
          <w:rFonts w:asciiTheme="minorHAnsi" w:hAnsiTheme="minorHAnsi"/>
          <w:lang w:val="it-IT"/>
        </w:rPr>
        <w:t xml:space="preserve"> un'iniziativa nata dalla volontà di </w:t>
      </w:r>
      <w:r w:rsidR="00C00040" w:rsidRPr="00C00040">
        <w:rPr>
          <w:rFonts w:asciiTheme="minorHAnsi" w:hAnsiTheme="minorHAnsi"/>
          <w:b/>
          <w:lang w:val="it-IT"/>
        </w:rPr>
        <w:t>supportare da vicino la crescita dei giovani artisti</w:t>
      </w:r>
      <w:r w:rsidR="00C00040" w:rsidRPr="00C00040">
        <w:rPr>
          <w:rFonts w:asciiTheme="minorHAnsi" w:hAnsiTheme="minorHAnsi"/>
          <w:lang w:val="it-IT"/>
        </w:rPr>
        <w:t xml:space="preserve">, dando loro la possibilità di instaurare nuove relazioni e confrontarsi con il panorama internazionale. Al centro del progetto è la </w:t>
      </w:r>
      <w:r w:rsidR="00C00040" w:rsidRPr="00C00040">
        <w:rPr>
          <w:rFonts w:asciiTheme="minorHAnsi" w:hAnsiTheme="minorHAnsi"/>
          <w:b/>
          <w:lang w:val="it-IT"/>
        </w:rPr>
        <w:t>collaborazione e il confronto</w:t>
      </w:r>
      <w:r w:rsidR="00C00040" w:rsidRPr="00C00040">
        <w:rPr>
          <w:rFonts w:asciiTheme="minorHAnsi" w:hAnsiTheme="minorHAnsi"/>
          <w:lang w:val="it-IT"/>
        </w:rPr>
        <w:t>. Dentro e fuori, "</w:t>
      </w:r>
      <w:proofErr w:type="spellStart"/>
      <w:r w:rsidR="008562D7">
        <w:rPr>
          <w:rFonts w:asciiTheme="minorHAnsi" w:hAnsiTheme="minorHAnsi"/>
          <w:lang w:val="it-IT"/>
        </w:rPr>
        <w:t>from</w:t>
      </w:r>
      <w:proofErr w:type="spellEnd"/>
      <w:r w:rsidR="008562D7">
        <w:rPr>
          <w:rFonts w:asciiTheme="minorHAnsi" w:hAnsiTheme="minorHAnsi"/>
          <w:lang w:val="it-IT"/>
        </w:rPr>
        <w:t>" and</w:t>
      </w:r>
      <w:r w:rsidR="00C00040" w:rsidRPr="00C00040">
        <w:rPr>
          <w:rFonts w:asciiTheme="minorHAnsi" w:hAnsiTheme="minorHAnsi"/>
          <w:lang w:val="it-IT"/>
        </w:rPr>
        <w:t xml:space="preserve"> </w:t>
      </w:r>
      <w:r w:rsidR="008562D7">
        <w:rPr>
          <w:rFonts w:asciiTheme="minorHAnsi" w:hAnsiTheme="minorHAnsi"/>
          <w:lang w:val="it-IT"/>
        </w:rPr>
        <w:t>"</w:t>
      </w:r>
      <w:proofErr w:type="spellStart"/>
      <w:r w:rsidR="008562D7">
        <w:rPr>
          <w:rFonts w:asciiTheme="minorHAnsi" w:hAnsiTheme="minorHAnsi"/>
          <w:lang w:val="it-IT"/>
        </w:rPr>
        <w:t>to</w:t>
      </w:r>
      <w:proofErr w:type="spellEnd"/>
      <w:r w:rsidR="00C00040" w:rsidRPr="00C00040">
        <w:rPr>
          <w:rFonts w:asciiTheme="minorHAnsi" w:hAnsiTheme="minorHAnsi"/>
          <w:lang w:val="it-IT"/>
        </w:rPr>
        <w:t>" è in questo senso una sorta di metafora degli scambi diretti o mediati che avvengono tra gli artisti ogni giorno nel tempo.</w:t>
      </w:r>
      <w:r w:rsidR="00C00040">
        <w:rPr>
          <w:rFonts w:asciiTheme="minorHAnsi" w:hAnsiTheme="minorHAnsi"/>
          <w:lang w:val="it-IT"/>
        </w:rPr>
        <w:t xml:space="preserve"> </w:t>
      </w:r>
      <w:r w:rsidR="008562D7">
        <w:rPr>
          <w:rFonts w:asciiTheme="minorHAnsi" w:hAnsiTheme="minorHAnsi"/>
          <w:lang w:val="it-IT"/>
        </w:rPr>
        <w:t>Il progetto</w:t>
      </w:r>
      <w:r w:rsidR="00786AD1" w:rsidRPr="00C00040">
        <w:rPr>
          <w:rFonts w:asciiTheme="minorHAnsi" w:hAnsiTheme="minorHAnsi"/>
          <w:lang w:val="it-IT"/>
        </w:rPr>
        <w:t xml:space="preserve"> è giunto </w:t>
      </w:r>
      <w:r w:rsidR="0052631D" w:rsidRPr="00C00040">
        <w:rPr>
          <w:rFonts w:asciiTheme="minorHAnsi" w:hAnsiTheme="minorHAnsi"/>
          <w:lang w:val="it-IT"/>
        </w:rPr>
        <w:t xml:space="preserve">quest'anno </w:t>
      </w:r>
      <w:r w:rsidR="00786AD1" w:rsidRPr="00C00040">
        <w:rPr>
          <w:rFonts w:asciiTheme="minorHAnsi" w:hAnsiTheme="minorHAnsi"/>
          <w:lang w:val="it-IT"/>
        </w:rPr>
        <w:t xml:space="preserve">alla sua </w:t>
      </w:r>
      <w:r w:rsidR="00786AD1" w:rsidRPr="00C00040">
        <w:rPr>
          <w:rFonts w:asciiTheme="minorHAnsi" w:hAnsiTheme="minorHAnsi"/>
          <w:b/>
          <w:lang w:val="it-IT"/>
        </w:rPr>
        <w:t>terza edizione</w:t>
      </w:r>
      <w:r w:rsidR="00786AD1" w:rsidRPr="00C00040">
        <w:rPr>
          <w:rFonts w:asciiTheme="minorHAnsi" w:hAnsiTheme="minorHAnsi"/>
          <w:lang w:val="it-IT"/>
        </w:rPr>
        <w:t xml:space="preserve">. </w:t>
      </w:r>
      <w:r w:rsidRPr="00C00040">
        <w:rPr>
          <w:rFonts w:asciiTheme="minorHAnsi" w:hAnsiTheme="minorHAnsi"/>
          <w:lang w:val="it-IT"/>
        </w:rPr>
        <w:t>Nei due appuntamenti precedenti</w:t>
      </w:r>
      <w:r w:rsidR="00615CAD" w:rsidRPr="00C00040">
        <w:rPr>
          <w:rFonts w:asciiTheme="minorHAnsi" w:hAnsiTheme="minorHAnsi"/>
          <w:lang w:val="it-IT"/>
        </w:rPr>
        <w:t xml:space="preserve"> (</w:t>
      </w:r>
      <w:r w:rsidR="00786AD1" w:rsidRPr="00C00040">
        <w:rPr>
          <w:rFonts w:asciiTheme="minorHAnsi" w:hAnsiTheme="minorHAnsi"/>
          <w:lang w:val="it-IT"/>
        </w:rPr>
        <w:t>2007 e 2011</w:t>
      </w:r>
      <w:r w:rsidR="00615CAD" w:rsidRPr="00C00040">
        <w:rPr>
          <w:rFonts w:asciiTheme="minorHAnsi" w:hAnsiTheme="minorHAnsi"/>
          <w:lang w:val="it-IT"/>
        </w:rPr>
        <w:t>)</w:t>
      </w:r>
      <w:r w:rsidR="00786AD1" w:rsidRPr="00C00040">
        <w:rPr>
          <w:rFonts w:asciiTheme="minorHAnsi" w:hAnsiTheme="minorHAnsi"/>
          <w:lang w:val="it-IT"/>
        </w:rPr>
        <w:t xml:space="preserve"> alcuni artisti italiani selezionati, avevano invitato un artista straniero a lavorare a quattro mani o </w:t>
      </w:r>
      <w:proofErr w:type="gramStart"/>
      <w:r w:rsidR="00786AD1" w:rsidRPr="00C00040">
        <w:rPr>
          <w:rFonts w:asciiTheme="minorHAnsi" w:hAnsiTheme="minorHAnsi"/>
          <w:lang w:val="it-IT"/>
        </w:rPr>
        <w:t>ad</w:t>
      </w:r>
      <w:proofErr w:type="gramEnd"/>
      <w:r w:rsidR="00786AD1" w:rsidRPr="00C00040">
        <w:rPr>
          <w:rFonts w:asciiTheme="minorHAnsi" w:hAnsiTheme="minorHAnsi"/>
          <w:lang w:val="it-IT"/>
        </w:rPr>
        <w:t xml:space="preserve"> esprimersi su un tema comune. </w:t>
      </w:r>
      <w:r w:rsidR="00786AD1" w:rsidRPr="00C00040">
        <w:rPr>
          <w:rFonts w:asciiTheme="minorHAnsi" w:hAnsiTheme="minorHAnsi"/>
          <w:b/>
          <w:lang w:val="it-IT"/>
        </w:rPr>
        <w:t xml:space="preserve">In occasione di questa nuova edizione 2014-2015 </w:t>
      </w:r>
      <w:r w:rsidR="00160E2A">
        <w:rPr>
          <w:rFonts w:asciiTheme="minorHAnsi" w:hAnsiTheme="minorHAnsi"/>
          <w:b/>
          <w:lang w:val="it-IT"/>
        </w:rPr>
        <w:br/>
      </w:r>
      <w:r w:rsidRPr="00C00040">
        <w:rPr>
          <w:rFonts w:asciiTheme="minorHAnsi" w:hAnsiTheme="minorHAnsi"/>
          <w:b/>
          <w:lang w:val="it-IT"/>
        </w:rPr>
        <w:t>"FROM &amp; TO"</w:t>
      </w:r>
      <w:r w:rsidR="00C00040">
        <w:rPr>
          <w:rFonts w:asciiTheme="minorHAnsi" w:hAnsiTheme="minorHAnsi"/>
          <w:b/>
          <w:lang w:val="it-IT"/>
        </w:rPr>
        <w:t xml:space="preserve"> </w:t>
      </w:r>
      <w:r w:rsidR="00786AD1" w:rsidRPr="00C00040">
        <w:rPr>
          <w:rFonts w:asciiTheme="minorHAnsi" w:hAnsiTheme="minorHAnsi"/>
          <w:b/>
          <w:lang w:val="it-IT"/>
        </w:rPr>
        <w:t>si è sviluppato in forma rinnovata ed è diventato</w:t>
      </w:r>
      <w:r w:rsidR="00786AD1" w:rsidRPr="00C00040">
        <w:rPr>
          <w:rFonts w:asciiTheme="minorHAnsi" w:hAnsiTheme="minorHAnsi"/>
          <w:lang w:val="it-IT"/>
        </w:rPr>
        <w:t xml:space="preserve"> </w:t>
      </w:r>
      <w:r w:rsidR="00786AD1" w:rsidRPr="00C00040">
        <w:rPr>
          <w:rFonts w:asciiTheme="minorHAnsi" w:hAnsiTheme="minorHAnsi"/>
          <w:b/>
          <w:lang w:val="it-IT"/>
        </w:rPr>
        <w:t>un'occasione d'</w:t>
      </w:r>
      <w:proofErr w:type="gramStart"/>
      <w:r w:rsidR="00786AD1" w:rsidRPr="00C00040">
        <w:rPr>
          <w:rFonts w:asciiTheme="minorHAnsi" w:hAnsiTheme="minorHAnsi"/>
          <w:b/>
          <w:lang w:val="it-IT"/>
        </w:rPr>
        <w:t>interscambio</w:t>
      </w:r>
      <w:proofErr w:type="gramEnd"/>
      <w:r w:rsidR="00786AD1" w:rsidRPr="00C00040">
        <w:rPr>
          <w:rFonts w:asciiTheme="minorHAnsi" w:hAnsiTheme="minorHAnsi"/>
          <w:b/>
          <w:lang w:val="it-IT"/>
        </w:rPr>
        <w:t xml:space="preserve"> culturale tra Francia e Italia</w:t>
      </w:r>
      <w:r w:rsidR="00786AD1" w:rsidRPr="00C00040">
        <w:rPr>
          <w:rFonts w:asciiTheme="minorHAnsi" w:hAnsiTheme="minorHAnsi"/>
          <w:lang w:val="it-IT"/>
        </w:rPr>
        <w:t xml:space="preserve">. </w:t>
      </w:r>
      <w:r w:rsidR="00C00040">
        <w:rPr>
          <w:rFonts w:asciiTheme="minorHAnsi" w:hAnsiTheme="minorHAnsi"/>
          <w:lang w:val="it-IT"/>
        </w:rPr>
        <w:t xml:space="preserve">I dieci artisti, selezionati dai direttori dei due musei, </w:t>
      </w:r>
      <w:r w:rsidR="0052631D" w:rsidRPr="00C00040">
        <w:rPr>
          <w:rFonts w:asciiTheme="minorHAnsi" w:hAnsiTheme="minorHAnsi"/>
          <w:lang w:val="it-IT"/>
        </w:rPr>
        <w:t xml:space="preserve">hanno </w:t>
      </w:r>
      <w:proofErr w:type="gramStart"/>
      <w:r w:rsidR="0052631D" w:rsidRPr="00C00040">
        <w:rPr>
          <w:rFonts w:asciiTheme="minorHAnsi" w:hAnsiTheme="minorHAnsi"/>
          <w:lang w:val="it-IT"/>
        </w:rPr>
        <w:t>dato vita</w:t>
      </w:r>
      <w:proofErr w:type="gramEnd"/>
      <w:r w:rsidR="0052631D" w:rsidRPr="00C00040">
        <w:rPr>
          <w:rFonts w:asciiTheme="minorHAnsi" w:hAnsiTheme="minorHAnsi"/>
          <w:lang w:val="it-IT"/>
        </w:rPr>
        <w:t xml:space="preserve"> a </w:t>
      </w:r>
      <w:r w:rsidR="0052631D" w:rsidRPr="00C00040">
        <w:rPr>
          <w:rFonts w:asciiTheme="minorHAnsi" w:hAnsiTheme="minorHAnsi"/>
          <w:lang w:val="it-IT"/>
        </w:rPr>
        <w:lastRenderedPageBreak/>
        <w:t xml:space="preserve">una mostra che è stata ospitata da Novembre 2014 a Gennaio 2015 a Villa </w:t>
      </w:r>
      <w:proofErr w:type="spellStart"/>
      <w:r w:rsidR="0052631D" w:rsidRPr="00C00040">
        <w:rPr>
          <w:rFonts w:asciiTheme="minorHAnsi" w:hAnsiTheme="minorHAnsi"/>
          <w:lang w:val="it-IT"/>
        </w:rPr>
        <w:t>Arson</w:t>
      </w:r>
      <w:proofErr w:type="spellEnd"/>
      <w:r w:rsidR="0052631D" w:rsidRPr="00C00040">
        <w:rPr>
          <w:rFonts w:asciiTheme="minorHAnsi" w:hAnsiTheme="minorHAnsi"/>
          <w:lang w:val="it-IT"/>
        </w:rPr>
        <w:t xml:space="preserve">, Nizza e che a </w:t>
      </w:r>
      <w:r w:rsidR="00EA1E0B" w:rsidRPr="00C00040">
        <w:rPr>
          <w:rFonts w:asciiTheme="minorHAnsi" w:hAnsiTheme="minorHAnsi"/>
          <w:lang w:val="it-IT"/>
        </w:rPr>
        <w:t xml:space="preserve">partire da Febbraio fino ad Aprile </w:t>
      </w:r>
      <w:r w:rsidR="00645020" w:rsidRPr="00C00040">
        <w:rPr>
          <w:rFonts w:asciiTheme="minorHAnsi" w:hAnsiTheme="minorHAnsi"/>
          <w:lang w:val="it-IT"/>
        </w:rPr>
        <w:t>2015 viene</w:t>
      </w:r>
      <w:r w:rsidR="0052631D" w:rsidRPr="00C00040">
        <w:rPr>
          <w:rFonts w:asciiTheme="minorHAnsi" w:hAnsiTheme="minorHAnsi"/>
          <w:lang w:val="it-IT"/>
        </w:rPr>
        <w:t xml:space="preserve"> </w:t>
      </w:r>
      <w:r w:rsidR="000408C3" w:rsidRPr="00C00040">
        <w:rPr>
          <w:rFonts w:asciiTheme="minorHAnsi" w:hAnsiTheme="minorHAnsi"/>
          <w:lang w:val="it-IT"/>
        </w:rPr>
        <w:t xml:space="preserve">presentata </w:t>
      </w:r>
      <w:r w:rsidR="0052631D" w:rsidRPr="00C00040">
        <w:rPr>
          <w:rFonts w:asciiTheme="minorHAnsi" w:hAnsiTheme="minorHAnsi"/>
          <w:lang w:val="it-IT"/>
        </w:rPr>
        <w:t>negli spazi di Merano Arte.</w:t>
      </w:r>
    </w:p>
    <w:p w:rsidR="00E91871" w:rsidRPr="00C00040" w:rsidRDefault="00E91871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br/>
        <w:t xml:space="preserve">La collaborazione tra artisti italiani e artisti francesi è avvenuta attraverso un confronto sia teorico </w:t>
      </w:r>
      <w:proofErr w:type="gramStart"/>
      <w:r w:rsidRPr="00C00040">
        <w:rPr>
          <w:rFonts w:asciiTheme="minorHAnsi" w:hAnsiTheme="minorHAnsi"/>
          <w:lang w:val="it-IT"/>
        </w:rPr>
        <w:t>che</w:t>
      </w:r>
      <w:proofErr w:type="gramEnd"/>
      <w:r w:rsidRPr="00C00040">
        <w:rPr>
          <w:rFonts w:asciiTheme="minorHAnsi" w:hAnsiTheme="minorHAnsi"/>
          <w:lang w:val="it-IT"/>
        </w:rPr>
        <w:t xml:space="preserve"> pratico avviato con il primo incontro avvenuto a Nizza a Luglio 2013, e prosegu</w:t>
      </w:r>
      <w:r w:rsidR="008562D7">
        <w:rPr>
          <w:rFonts w:asciiTheme="minorHAnsi" w:hAnsiTheme="minorHAnsi"/>
          <w:lang w:val="it-IT"/>
        </w:rPr>
        <w:t>ito con l’incontro meranese ad O</w:t>
      </w:r>
      <w:r w:rsidRPr="00C00040">
        <w:rPr>
          <w:rFonts w:asciiTheme="minorHAnsi" w:hAnsiTheme="minorHAnsi"/>
          <w:lang w:val="it-IT"/>
        </w:rPr>
        <w:t xml:space="preserve">ttobre dello stesso anno. Una piattaforma web è stata creata per facilitare il dialogo e gli scambi. Gli artisti hanno talvolta collaborato tra loro, ponendo in essere opere collettive, d'altra parte sono stati </w:t>
      </w:r>
      <w:r w:rsidRPr="00C00040">
        <w:rPr>
          <w:rFonts w:asciiTheme="minorHAnsi" w:hAnsiTheme="minorHAnsi"/>
          <w:b/>
          <w:lang w:val="it-IT"/>
        </w:rPr>
        <w:t>liberi di esprimere</w:t>
      </w:r>
      <w:r w:rsidRPr="00C00040">
        <w:rPr>
          <w:rFonts w:asciiTheme="minorHAnsi" w:hAnsiTheme="minorHAnsi"/>
          <w:lang w:val="it-IT"/>
        </w:rPr>
        <w:t xml:space="preserve"> il proprio singolare linguaggio artistico. </w:t>
      </w:r>
      <w:r w:rsidRPr="00C00040">
        <w:rPr>
          <w:rFonts w:asciiTheme="minorHAnsi" w:eastAsia="Akkurat" w:hAnsiTheme="minorHAnsi" w:cs="Akkurat"/>
          <w:lang w:val="it-IT"/>
        </w:rPr>
        <w:t xml:space="preserve">I direttori artistici dei due musei, non hanno imposto alcun vincolo o </w:t>
      </w:r>
      <w:proofErr w:type="gramStart"/>
      <w:r w:rsidRPr="00C00040">
        <w:rPr>
          <w:rFonts w:asciiTheme="minorHAnsi" w:eastAsia="Akkurat" w:hAnsiTheme="minorHAnsi" w:cs="Akkurat"/>
          <w:lang w:val="it-IT"/>
        </w:rPr>
        <w:t>tematica</w:t>
      </w:r>
      <w:proofErr w:type="gramEnd"/>
      <w:r w:rsidRPr="00C00040">
        <w:rPr>
          <w:rFonts w:asciiTheme="minorHAnsi" w:eastAsia="Akkurat" w:hAnsiTheme="minorHAnsi" w:cs="Akkurat"/>
          <w:lang w:val="it-IT"/>
        </w:rPr>
        <w:t xml:space="preserve"> particolare, lasciando libero sfogo alla creatività dei giovani artisti e ai loro approcci individuali, che si sono espressi sin dal principio in funzione alla diversità sostanziale della loro pratica espressiva. </w:t>
      </w:r>
    </w:p>
    <w:p w:rsidR="00645020" w:rsidRPr="00C00040" w:rsidRDefault="00CA4BE2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br/>
        <w:t xml:space="preserve">L'esposizione </w:t>
      </w:r>
      <w:r w:rsidR="00B13243" w:rsidRPr="00C00040">
        <w:rPr>
          <w:rFonts w:asciiTheme="minorHAnsi" w:hAnsiTheme="minorHAnsi"/>
          <w:lang w:val="it-IT"/>
        </w:rPr>
        <w:t>pr</w:t>
      </w:r>
      <w:r w:rsidR="00645020" w:rsidRPr="00C00040">
        <w:rPr>
          <w:rFonts w:asciiTheme="minorHAnsi" w:hAnsiTheme="minorHAnsi"/>
          <w:lang w:val="it-IT"/>
        </w:rPr>
        <w:t>opone</w:t>
      </w:r>
      <w:r w:rsidR="00B13243" w:rsidRPr="00C00040">
        <w:rPr>
          <w:rFonts w:asciiTheme="minorHAnsi" w:hAnsiTheme="minorHAnsi"/>
          <w:lang w:val="it-IT"/>
        </w:rPr>
        <w:t xml:space="preserve"> </w:t>
      </w:r>
      <w:r w:rsidR="00B13243" w:rsidRPr="00C00040">
        <w:rPr>
          <w:rFonts w:asciiTheme="minorHAnsi" w:hAnsiTheme="minorHAnsi"/>
          <w:b/>
          <w:lang w:val="it-IT"/>
        </w:rPr>
        <w:t xml:space="preserve">opere </w:t>
      </w:r>
      <w:proofErr w:type="gramStart"/>
      <w:r w:rsidR="00B13243" w:rsidRPr="00C00040">
        <w:rPr>
          <w:rFonts w:asciiTheme="minorHAnsi" w:hAnsiTheme="minorHAnsi"/>
          <w:b/>
          <w:lang w:val="it-IT"/>
        </w:rPr>
        <w:t>appositamente</w:t>
      </w:r>
      <w:proofErr w:type="gramEnd"/>
      <w:r w:rsidR="00B13243" w:rsidRPr="00C00040">
        <w:rPr>
          <w:rFonts w:asciiTheme="minorHAnsi" w:hAnsiTheme="minorHAnsi"/>
          <w:b/>
          <w:lang w:val="it-IT"/>
        </w:rPr>
        <w:t xml:space="preserve"> pensate e realizzate</w:t>
      </w:r>
      <w:r w:rsidR="00B13243" w:rsidRPr="00C00040">
        <w:rPr>
          <w:rFonts w:asciiTheme="minorHAnsi" w:hAnsiTheme="minorHAnsi"/>
          <w:lang w:val="it-IT"/>
        </w:rPr>
        <w:t xml:space="preserve"> per </w:t>
      </w:r>
      <w:r w:rsidR="00645020" w:rsidRPr="00C00040">
        <w:rPr>
          <w:rFonts w:asciiTheme="minorHAnsi" w:hAnsiTheme="minorHAnsi"/>
          <w:lang w:val="it-IT"/>
        </w:rPr>
        <w:t>i due spazi espositivi</w:t>
      </w:r>
      <w:r w:rsidR="00C00040" w:rsidRPr="00C00040">
        <w:rPr>
          <w:rFonts w:asciiTheme="minorHAnsi" w:hAnsiTheme="minorHAnsi"/>
          <w:lang w:val="it-IT"/>
        </w:rPr>
        <w:t xml:space="preserve">: </w:t>
      </w:r>
      <w:r w:rsidR="00645020" w:rsidRPr="00C00040">
        <w:rPr>
          <w:rFonts w:asciiTheme="minorHAnsi" w:hAnsiTheme="minorHAnsi"/>
          <w:lang w:val="it-IT"/>
        </w:rPr>
        <w:t>dipinti</w:t>
      </w:r>
      <w:r w:rsidR="00C00040" w:rsidRPr="00C00040">
        <w:rPr>
          <w:rFonts w:asciiTheme="minorHAnsi" w:hAnsiTheme="minorHAnsi"/>
          <w:lang w:val="it-IT"/>
        </w:rPr>
        <w:t>, sculture</w:t>
      </w:r>
      <w:r w:rsidR="00645020" w:rsidRPr="00C00040">
        <w:rPr>
          <w:rFonts w:asciiTheme="minorHAnsi" w:hAnsiTheme="minorHAnsi"/>
          <w:lang w:val="it-IT"/>
        </w:rPr>
        <w:t xml:space="preserve"> e fotografie, ma anche sound art, arte relazionale, processing art e videoinstallazioni. È un esempio delle nuove ricerche nel campo dell'arte contemporanea e del plurilinguismo caratteristico del panorama creativo attuale.</w:t>
      </w:r>
    </w:p>
    <w:p w:rsidR="00645020" w:rsidRPr="00C00040" w:rsidRDefault="00645020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F91A7F" w:rsidRDefault="005D7E28" w:rsidP="00C00040">
      <w:pPr>
        <w:spacing w:line="240" w:lineRule="auto"/>
        <w:jc w:val="both"/>
        <w:rPr>
          <w:rFonts w:asciiTheme="minorHAnsi" w:eastAsia="Akkurat" w:hAnsiTheme="minorHAnsi" w:cs="Akkurat"/>
          <w:lang w:val="it-IT" w:eastAsia="de-DE"/>
        </w:rPr>
      </w:pPr>
      <w:r w:rsidRPr="00C00040">
        <w:rPr>
          <w:rFonts w:asciiTheme="minorHAnsi" w:hAnsiTheme="minorHAnsi"/>
          <w:lang w:val="it-IT"/>
        </w:rPr>
        <w:t xml:space="preserve">Il visitatore è accolto </w:t>
      </w:r>
      <w:r w:rsidR="008562D7">
        <w:rPr>
          <w:rFonts w:asciiTheme="minorHAnsi" w:hAnsiTheme="minorHAnsi"/>
          <w:lang w:val="it-IT"/>
        </w:rPr>
        <w:t xml:space="preserve">a Merano Arte </w:t>
      </w:r>
      <w:r w:rsidRPr="00C00040">
        <w:rPr>
          <w:rFonts w:asciiTheme="minorHAnsi" w:hAnsiTheme="minorHAnsi"/>
          <w:lang w:val="it-IT"/>
        </w:rPr>
        <w:t xml:space="preserve">da una grande installazione sonora dell'artista </w:t>
      </w:r>
      <w:r w:rsidRPr="00C00040">
        <w:rPr>
          <w:rFonts w:asciiTheme="minorHAnsi" w:hAnsiTheme="minorHAnsi"/>
          <w:b/>
          <w:lang w:val="it-IT"/>
        </w:rPr>
        <w:t>Roberto Pugliese</w:t>
      </w:r>
      <w:r w:rsidR="009771A8">
        <w:rPr>
          <w:rFonts w:asciiTheme="minorHAnsi" w:hAnsiTheme="minorHAnsi"/>
          <w:b/>
          <w:lang w:val="it-IT"/>
        </w:rPr>
        <w:t xml:space="preserve">, </w:t>
      </w:r>
      <w:r w:rsidR="00615CAD" w:rsidRPr="00C00040">
        <w:rPr>
          <w:rFonts w:asciiTheme="minorHAnsi" w:hAnsiTheme="minorHAnsi"/>
          <w:lang w:val="it-IT"/>
        </w:rPr>
        <w:t>realizzata</w:t>
      </w:r>
      <w:r w:rsidRPr="00C00040">
        <w:rPr>
          <w:rFonts w:asciiTheme="minorHAnsi" w:hAnsiTheme="minorHAnsi"/>
          <w:lang w:val="it-IT"/>
        </w:rPr>
        <w:t xml:space="preserve"> con </w:t>
      </w:r>
      <w:proofErr w:type="gramStart"/>
      <w:r w:rsidRPr="00C00040">
        <w:rPr>
          <w:rFonts w:asciiTheme="minorHAnsi" w:hAnsiTheme="minorHAnsi"/>
          <w:lang w:val="it-IT"/>
        </w:rPr>
        <w:t>50</w:t>
      </w:r>
      <w:proofErr w:type="gramEnd"/>
      <w:r w:rsidRPr="00C00040">
        <w:rPr>
          <w:rFonts w:asciiTheme="minorHAnsi" w:hAnsiTheme="minorHAnsi"/>
          <w:lang w:val="it-IT"/>
        </w:rPr>
        <w:t xml:space="preserve"> tubi di plexiglas appesi nel vuoto dell'androne del museo. </w:t>
      </w:r>
      <w:r w:rsidR="00DE7531" w:rsidRPr="00C00040">
        <w:rPr>
          <w:rFonts w:asciiTheme="minorHAnsi" w:eastAsia="Akkurat" w:hAnsiTheme="minorHAnsi" w:cs="Akkurat"/>
          <w:lang w:val="it-IT" w:eastAsia="de-DE"/>
        </w:rPr>
        <w:t>Di diverso diame</w:t>
      </w:r>
      <w:r w:rsidR="00DE7531" w:rsidRPr="00C00040">
        <w:rPr>
          <w:rFonts w:asciiTheme="minorHAnsi" w:eastAsia="Akkurat" w:hAnsiTheme="minorHAnsi" w:cs="Akkurat"/>
          <w:lang w:val="it-IT" w:eastAsia="de-DE"/>
        </w:rPr>
        <w:softHyphen/>
        <w:t xml:space="preserve">tro e lunghezza i tubi agiscono come casse di risonanza della composizione. </w:t>
      </w:r>
      <w:r w:rsidR="00615CAD" w:rsidRPr="00C00040">
        <w:rPr>
          <w:rFonts w:asciiTheme="minorHAnsi" w:hAnsiTheme="minorHAnsi"/>
          <w:lang w:val="it-IT"/>
        </w:rPr>
        <w:t>I suoni emessi nell'atmosfera sono stati generati dall'artista</w:t>
      </w:r>
      <w:r w:rsidR="0093631A" w:rsidRPr="00C00040">
        <w:rPr>
          <w:rFonts w:asciiTheme="minorHAnsi" w:hAnsiTheme="minorHAnsi"/>
          <w:lang w:val="it-IT"/>
        </w:rPr>
        <w:t>,</w:t>
      </w:r>
      <w:r w:rsidR="00615CAD" w:rsidRPr="00C00040">
        <w:rPr>
          <w:rFonts w:asciiTheme="minorHAnsi" w:hAnsiTheme="minorHAnsi"/>
          <w:lang w:val="it-IT"/>
        </w:rPr>
        <w:t xml:space="preserve"> che</w:t>
      </w:r>
      <w:r w:rsidR="009771A8">
        <w:rPr>
          <w:rFonts w:asciiTheme="minorHAnsi" w:hAnsiTheme="minorHAnsi"/>
          <w:lang w:val="it-IT"/>
        </w:rPr>
        <w:t xml:space="preserve"> ispirandosi alla</w:t>
      </w:r>
      <w:r w:rsidR="009771A8" w:rsidRPr="009771A8">
        <w:rPr>
          <w:rFonts w:asciiTheme="minorHAnsi" w:eastAsia="Akkurat" w:hAnsiTheme="minorHAnsi" w:cs="Akkurat"/>
          <w:i/>
          <w:lang w:val="it-IT" w:eastAsia="de-DE"/>
        </w:rPr>
        <w:t xml:space="preserve"> </w:t>
      </w:r>
      <w:r w:rsidR="009771A8" w:rsidRPr="00C00040">
        <w:rPr>
          <w:rFonts w:asciiTheme="minorHAnsi" w:eastAsia="Akkurat" w:hAnsiTheme="minorHAnsi" w:cs="Akkurat"/>
          <w:i/>
          <w:lang w:val="it-IT" w:eastAsia="de-DE"/>
        </w:rPr>
        <w:t>Teoria generale dei sistemi</w:t>
      </w:r>
      <w:r w:rsidR="009771A8">
        <w:rPr>
          <w:rFonts w:asciiTheme="minorHAnsi" w:eastAsia="Akkurat" w:hAnsiTheme="minorHAnsi" w:cs="Akkurat"/>
          <w:lang w:val="it-IT" w:eastAsia="de-DE"/>
        </w:rPr>
        <w:t xml:space="preserve"> del biologo austriaco</w:t>
      </w:r>
      <w:r w:rsidR="009771A8" w:rsidRPr="00C00040">
        <w:rPr>
          <w:rFonts w:asciiTheme="minorHAnsi" w:eastAsia="Akkurat" w:hAnsiTheme="minorHAnsi" w:cs="Akkurat"/>
          <w:lang w:val="it-IT" w:eastAsia="de-DE"/>
        </w:rPr>
        <w:t xml:space="preserve"> Ludwig von </w:t>
      </w:r>
      <w:proofErr w:type="spellStart"/>
      <w:r w:rsidR="009771A8" w:rsidRPr="00C00040">
        <w:rPr>
          <w:rFonts w:asciiTheme="minorHAnsi" w:eastAsia="Akkurat" w:hAnsiTheme="minorHAnsi" w:cs="Akkurat"/>
          <w:lang w:val="it-IT" w:eastAsia="de-DE"/>
        </w:rPr>
        <w:t>Bertalanffy</w:t>
      </w:r>
      <w:proofErr w:type="spellEnd"/>
      <w:r w:rsidR="009771A8" w:rsidRPr="00C00040">
        <w:rPr>
          <w:rFonts w:asciiTheme="minorHAnsi" w:eastAsia="Akkurat" w:hAnsiTheme="minorHAnsi" w:cs="Akkurat"/>
          <w:lang w:val="it-IT" w:eastAsia="de-DE"/>
        </w:rPr>
        <w:t xml:space="preserve">, </w:t>
      </w:r>
      <w:r w:rsidR="00615CAD" w:rsidRPr="00C00040">
        <w:rPr>
          <w:rFonts w:asciiTheme="minorHAnsi" w:hAnsiTheme="minorHAnsi"/>
          <w:lang w:val="it-IT"/>
        </w:rPr>
        <w:t xml:space="preserve">si è servito di alcuni dati numerici </w:t>
      </w:r>
      <w:r w:rsidR="008562D7">
        <w:rPr>
          <w:rFonts w:asciiTheme="minorHAnsi" w:hAnsiTheme="minorHAnsi"/>
          <w:lang w:val="it-IT"/>
        </w:rPr>
        <w:t>del museo</w:t>
      </w:r>
      <w:r w:rsidR="00615CAD" w:rsidRPr="00C00040">
        <w:rPr>
          <w:rFonts w:asciiTheme="minorHAnsi" w:hAnsiTheme="minorHAnsi"/>
          <w:lang w:val="it-IT"/>
        </w:rPr>
        <w:t xml:space="preserve"> per </w:t>
      </w:r>
      <w:r w:rsidR="00DE7531" w:rsidRPr="00C00040">
        <w:rPr>
          <w:rFonts w:asciiTheme="minorHAnsi" w:eastAsia="Akkurat" w:hAnsiTheme="minorHAnsi" w:cs="Akkurat"/>
          <w:lang w:val="it-IT" w:eastAsia="de-DE"/>
        </w:rPr>
        <w:t>definire le basi della propria composizione elettroacus</w:t>
      </w:r>
      <w:r w:rsidR="00DE7531" w:rsidRPr="00C00040">
        <w:rPr>
          <w:rFonts w:asciiTheme="minorHAnsi" w:eastAsia="Akkurat" w:hAnsiTheme="minorHAnsi" w:cs="Akkurat"/>
          <w:lang w:val="it-IT" w:eastAsia="de-DE"/>
        </w:rPr>
        <w:softHyphen/>
        <w:t>tica</w:t>
      </w:r>
      <w:r w:rsidR="00615CAD" w:rsidRPr="00C00040">
        <w:rPr>
          <w:rFonts w:asciiTheme="minorHAnsi" w:hAnsiTheme="minorHAnsi"/>
          <w:lang w:val="it-IT"/>
        </w:rPr>
        <w:t>.</w:t>
      </w:r>
      <w:r w:rsidR="00DE7531" w:rsidRPr="00C00040">
        <w:rPr>
          <w:rFonts w:asciiTheme="minorHAnsi" w:eastAsia="Akkurat" w:hAnsiTheme="minorHAnsi" w:cs="Akkurat"/>
          <w:lang w:val="it-IT" w:eastAsia="de-DE"/>
        </w:rPr>
        <w:t xml:space="preserve"> </w:t>
      </w:r>
    </w:p>
    <w:p w:rsidR="002D517E" w:rsidRPr="00C00040" w:rsidRDefault="002D517E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2D517E" w:rsidRDefault="005D7E28" w:rsidP="00C00040">
      <w:pPr>
        <w:spacing w:line="240" w:lineRule="auto"/>
        <w:jc w:val="both"/>
        <w:rPr>
          <w:rFonts w:asciiTheme="minorHAnsi" w:hAnsiTheme="minorHAnsi" w:cs="Futura-Medium"/>
          <w:lang w:val="it-IT"/>
        </w:rPr>
      </w:pPr>
      <w:r w:rsidRPr="00C00040">
        <w:rPr>
          <w:rFonts w:asciiTheme="minorHAnsi" w:hAnsiTheme="minorHAnsi"/>
          <w:lang w:val="it-IT"/>
        </w:rPr>
        <w:t xml:space="preserve">Al primo piano </w:t>
      </w:r>
      <w:r w:rsidR="00F91A7F" w:rsidRPr="00C00040">
        <w:rPr>
          <w:rFonts w:asciiTheme="minorHAnsi" w:hAnsiTheme="minorHAnsi"/>
          <w:lang w:val="it-IT"/>
        </w:rPr>
        <w:t>introduce l</w:t>
      </w:r>
      <w:r w:rsidR="00645020" w:rsidRPr="00C00040">
        <w:rPr>
          <w:rFonts w:asciiTheme="minorHAnsi" w:hAnsiTheme="minorHAnsi"/>
          <w:lang w:val="it-IT"/>
        </w:rPr>
        <w:t xml:space="preserve">e sale dell'esposizione </w:t>
      </w:r>
      <w:r w:rsidR="0093631A" w:rsidRPr="00C00040">
        <w:rPr>
          <w:rStyle w:val="hps"/>
          <w:rFonts w:asciiTheme="minorHAnsi" w:hAnsiTheme="minorHAnsi"/>
          <w:lang w:val="it-IT"/>
        </w:rPr>
        <w:t>la</w:t>
      </w:r>
      <w:r w:rsidR="0093631A" w:rsidRPr="00C00040">
        <w:rPr>
          <w:rFonts w:asciiTheme="minorHAnsi" w:hAnsiTheme="minorHAnsi"/>
          <w:lang w:val="it-IT"/>
        </w:rPr>
        <w:t xml:space="preserve"> </w:t>
      </w:r>
      <w:r w:rsidR="0093631A" w:rsidRPr="00C00040">
        <w:rPr>
          <w:rStyle w:val="hps"/>
          <w:rFonts w:asciiTheme="minorHAnsi" w:hAnsiTheme="minorHAnsi"/>
          <w:lang w:val="it-IT"/>
        </w:rPr>
        <w:t>scultura</w:t>
      </w:r>
      <w:r w:rsidR="0093631A" w:rsidRPr="00C00040">
        <w:rPr>
          <w:rFonts w:asciiTheme="minorHAnsi" w:hAnsiTheme="minorHAnsi"/>
          <w:lang w:val="it-IT"/>
        </w:rPr>
        <w:t xml:space="preserve"> "</w:t>
      </w:r>
      <w:proofErr w:type="spellStart"/>
      <w:r w:rsidR="0093631A" w:rsidRPr="00C00040">
        <w:rPr>
          <w:rFonts w:asciiTheme="minorHAnsi" w:hAnsiTheme="minorHAnsi"/>
          <w:lang w:val="it-IT"/>
        </w:rPr>
        <w:t>Statthalter</w:t>
      </w:r>
      <w:proofErr w:type="spellEnd"/>
      <w:r w:rsidR="0093631A" w:rsidRPr="00C00040">
        <w:rPr>
          <w:rFonts w:asciiTheme="minorHAnsi" w:hAnsiTheme="minorHAnsi"/>
          <w:lang w:val="it-IT"/>
        </w:rPr>
        <w:t>" (luogotenente)</w:t>
      </w:r>
      <w:r w:rsidR="008562D7">
        <w:rPr>
          <w:rFonts w:asciiTheme="minorHAnsi" w:hAnsiTheme="minorHAnsi"/>
          <w:lang w:val="it-IT"/>
        </w:rPr>
        <w:t>,</w:t>
      </w:r>
      <w:r w:rsidR="0093631A" w:rsidRPr="00C00040">
        <w:rPr>
          <w:rFonts w:asciiTheme="minorHAnsi" w:hAnsiTheme="minorHAnsi"/>
          <w:lang w:val="it-IT"/>
        </w:rPr>
        <w:t xml:space="preserve"> </w:t>
      </w:r>
      <w:r w:rsidRPr="00C00040">
        <w:rPr>
          <w:rFonts w:asciiTheme="minorHAnsi" w:hAnsiTheme="minorHAnsi"/>
          <w:lang w:val="it-IT"/>
        </w:rPr>
        <w:t xml:space="preserve">un'opera dell'artista </w:t>
      </w:r>
      <w:r w:rsidR="00615CAD" w:rsidRPr="00C00040">
        <w:rPr>
          <w:rFonts w:asciiTheme="minorHAnsi" w:hAnsiTheme="minorHAnsi"/>
          <w:lang w:val="it-IT"/>
        </w:rPr>
        <w:t xml:space="preserve">altoatesino </w:t>
      </w:r>
      <w:r w:rsidR="00615CAD" w:rsidRPr="00C00040">
        <w:rPr>
          <w:rFonts w:asciiTheme="minorHAnsi" w:hAnsiTheme="minorHAnsi"/>
          <w:b/>
          <w:lang w:val="it-IT"/>
        </w:rPr>
        <w:t>Leander Schwazer</w:t>
      </w:r>
      <w:r w:rsidR="0093631A" w:rsidRPr="00C00040">
        <w:rPr>
          <w:rFonts w:asciiTheme="minorHAnsi" w:hAnsiTheme="minorHAnsi"/>
          <w:lang w:val="it-IT"/>
        </w:rPr>
        <w:t>,</w:t>
      </w:r>
      <w:r w:rsidR="00DE7531" w:rsidRPr="00C00040">
        <w:rPr>
          <w:rFonts w:asciiTheme="minorHAnsi" w:hAnsiTheme="minorHAnsi"/>
          <w:lang w:val="it-IT"/>
        </w:rPr>
        <w:t xml:space="preserve"> ispir</w:t>
      </w:r>
      <w:r w:rsidR="0093631A" w:rsidRPr="00C00040">
        <w:rPr>
          <w:rFonts w:asciiTheme="minorHAnsi" w:hAnsiTheme="minorHAnsi"/>
          <w:lang w:val="it-IT"/>
        </w:rPr>
        <w:t xml:space="preserve">ata a un concetto della </w:t>
      </w:r>
      <w:r w:rsidR="0093631A" w:rsidRPr="00C00040">
        <w:rPr>
          <w:rFonts w:asciiTheme="minorHAnsi" w:hAnsiTheme="minorHAnsi"/>
          <w:i/>
          <w:lang w:val="it-IT"/>
        </w:rPr>
        <w:t>Teoria E</w:t>
      </w:r>
      <w:r w:rsidR="00DE7531" w:rsidRPr="00C00040">
        <w:rPr>
          <w:rFonts w:asciiTheme="minorHAnsi" w:hAnsiTheme="minorHAnsi"/>
          <w:i/>
          <w:lang w:val="it-IT"/>
        </w:rPr>
        <w:t>stetica</w:t>
      </w:r>
      <w:r w:rsidR="00DE7531" w:rsidRPr="00C00040">
        <w:rPr>
          <w:rFonts w:asciiTheme="minorHAnsi" w:hAnsiTheme="minorHAnsi"/>
          <w:lang w:val="it-IT"/>
        </w:rPr>
        <w:t xml:space="preserve"> di </w:t>
      </w:r>
      <w:r w:rsidR="0093631A" w:rsidRPr="00C00040">
        <w:rPr>
          <w:rStyle w:val="hps"/>
          <w:rFonts w:asciiTheme="minorHAnsi" w:hAnsiTheme="minorHAnsi"/>
          <w:lang w:val="it-IT"/>
        </w:rPr>
        <w:t>Theodor</w:t>
      </w:r>
      <w:r w:rsidR="0093631A" w:rsidRPr="00C00040">
        <w:rPr>
          <w:rFonts w:asciiTheme="minorHAnsi" w:hAnsiTheme="minorHAnsi"/>
          <w:lang w:val="it-IT"/>
        </w:rPr>
        <w:t xml:space="preserve"> </w:t>
      </w:r>
      <w:r w:rsidR="0093631A" w:rsidRPr="00C00040">
        <w:rPr>
          <w:rStyle w:val="hps"/>
          <w:rFonts w:asciiTheme="minorHAnsi" w:hAnsiTheme="minorHAnsi"/>
          <w:lang w:val="it-IT"/>
        </w:rPr>
        <w:t>W.</w:t>
      </w:r>
      <w:r w:rsidR="0093631A" w:rsidRPr="00C00040">
        <w:rPr>
          <w:rFonts w:asciiTheme="minorHAnsi" w:hAnsiTheme="minorHAnsi"/>
          <w:lang w:val="it-IT"/>
        </w:rPr>
        <w:t xml:space="preserve"> </w:t>
      </w:r>
      <w:r w:rsidR="0093631A" w:rsidRPr="00C00040">
        <w:rPr>
          <w:rStyle w:val="hps"/>
          <w:rFonts w:asciiTheme="minorHAnsi" w:hAnsiTheme="minorHAnsi"/>
          <w:lang w:val="it-IT"/>
        </w:rPr>
        <w:t>Adorno. L'elemento è un segnavia, u</w:t>
      </w:r>
      <w:r w:rsidR="00DE7531" w:rsidRPr="00C00040">
        <w:rPr>
          <w:rStyle w:val="hps"/>
          <w:rFonts w:asciiTheme="minorHAnsi" w:hAnsiTheme="minorHAnsi"/>
          <w:lang w:val="it-IT"/>
        </w:rPr>
        <w:t>n’asta su cui sono apposti numerosi cartelli segnaletici. Ma sono cartelli vuoti,</w:t>
      </w:r>
      <w:r w:rsidR="00C00040" w:rsidRPr="00C00040">
        <w:rPr>
          <w:rStyle w:val="hps"/>
          <w:rFonts w:asciiTheme="minorHAnsi" w:hAnsiTheme="minorHAnsi"/>
          <w:lang w:val="it-IT"/>
        </w:rPr>
        <w:t xml:space="preserve"> r</w:t>
      </w:r>
      <w:r w:rsidR="00DE7531" w:rsidRPr="00C00040">
        <w:rPr>
          <w:rStyle w:val="hps"/>
          <w:rFonts w:asciiTheme="minorHAnsi" w:hAnsiTheme="minorHAnsi"/>
          <w:lang w:val="it-IT"/>
        </w:rPr>
        <w:t>iquadri fatti di tubi,</w:t>
      </w:r>
      <w:r w:rsidR="00DE7531" w:rsidRPr="00C00040">
        <w:rPr>
          <w:rFonts w:asciiTheme="minorHAnsi" w:hAnsiTheme="minorHAnsi"/>
          <w:lang w:val="it-IT"/>
        </w:rPr>
        <w:t xml:space="preserve"> </w:t>
      </w:r>
      <w:r w:rsidR="00DE7531" w:rsidRPr="00C00040">
        <w:rPr>
          <w:rStyle w:val="hps"/>
          <w:rFonts w:asciiTheme="minorHAnsi" w:hAnsiTheme="minorHAnsi"/>
          <w:lang w:val="it-IT"/>
        </w:rPr>
        <w:t>alcuni con lastre di</w:t>
      </w:r>
      <w:r w:rsidR="00DE7531" w:rsidRPr="00C00040">
        <w:rPr>
          <w:rFonts w:asciiTheme="minorHAnsi" w:hAnsiTheme="minorHAnsi"/>
          <w:lang w:val="it-IT"/>
        </w:rPr>
        <w:t xml:space="preserve"> </w:t>
      </w:r>
      <w:r w:rsidR="00DE7531" w:rsidRPr="00C00040">
        <w:rPr>
          <w:rStyle w:val="hps"/>
          <w:rFonts w:asciiTheme="minorHAnsi" w:hAnsiTheme="minorHAnsi"/>
          <w:lang w:val="it-IT"/>
        </w:rPr>
        <w:t>vetro</w:t>
      </w:r>
      <w:r w:rsidR="00DE7531" w:rsidRPr="00C00040">
        <w:rPr>
          <w:rFonts w:asciiTheme="minorHAnsi" w:hAnsiTheme="minorHAnsi"/>
          <w:lang w:val="it-IT"/>
        </w:rPr>
        <w:t xml:space="preserve">, </w:t>
      </w:r>
      <w:r w:rsidR="002D517E">
        <w:rPr>
          <w:rFonts w:asciiTheme="minorHAnsi" w:hAnsiTheme="minorHAnsi"/>
          <w:lang w:val="it-IT"/>
        </w:rPr>
        <w:t xml:space="preserve">che </w:t>
      </w:r>
      <w:r w:rsidR="00DE7531" w:rsidRPr="00C00040">
        <w:rPr>
          <w:rStyle w:val="hps"/>
          <w:rFonts w:asciiTheme="minorHAnsi" w:hAnsiTheme="minorHAnsi"/>
          <w:lang w:val="it-IT"/>
        </w:rPr>
        <w:t>incorniciano</w:t>
      </w:r>
      <w:r w:rsidR="00DE7531" w:rsidRPr="00C00040">
        <w:rPr>
          <w:rFonts w:asciiTheme="minorHAnsi" w:hAnsiTheme="minorHAnsi"/>
          <w:lang w:val="it-IT"/>
        </w:rPr>
        <w:t xml:space="preserve"> </w:t>
      </w:r>
      <w:r w:rsidR="0093631A" w:rsidRPr="00C00040">
        <w:rPr>
          <w:rFonts w:asciiTheme="minorHAnsi" w:hAnsiTheme="minorHAnsi"/>
          <w:lang w:val="it-IT"/>
        </w:rPr>
        <w:t>l'</w:t>
      </w:r>
      <w:proofErr w:type="spellStart"/>
      <w:r w:rsidR="0093631A" w:rsidRPr="002D517E">
        <w:rPr>
          <w:rFonts w:asciiTheme="minorHAnsi" w:hAnsiTheme="minorHAnsi"/>
          <w:i/>
          <w:lang w:val="it-IT"/>
        </w:rPr>
        <w:t>hic</w:t>
      </w:r>
      <w:proofErr w:type="spellEnd"/>
      <w:r w:rsidR="0093631A" w:rsidRPr="002D517E">
        <w:rPr>
          <w:rFonts w:asciiTheme="minorHAnsi" w:hAnsiTheme="minorHAnsi"/>
          <w:i/>
          <w:lang w:val="it-IT"/>
        </w:rPr>
        <w:t xml:space="preserve"> </w:t>
      </w:r>
      <w:proofErr w:type="spellStart"/>
      <w:r w:rsidR="0093631A" w:rsidRPr="002D517E">
        <w:rPr>
          <w:rFonts w:asciiTheme="minorHAnsi" w:hAnsiTheme="minorHAnsi"/>
          <w:i/>
          <w:lang w:val="it-IT"/>
        </w:rPr>
        <w:t>et</w:t>
      </w:r>
      <w:proofErr w:type="spellEnd"/>
      <w:r w:rsidR="0093631A" w:rsidRPr="002D517E">
        <w:rPr>
          <w:rFonts w:asciiTheme="minorHAnsi" w:hAnsiTheme="minorHAnsi"/>
          <w:i/>
          <w:lang w:val="it-IT"/>
        </w:rPr>
        <w:t xml:space="preserve"> </w:t>
      </w:r>
      <w:proofErr w:type="spellStart"/>
      <w:r w:rsidR="0093631A" w:rsidRPr="002D517E">
        <w:rPr>
          <w:rFonts w:asciiTheme="minorHAnsi" w:hAnsiTheme="minorHAnsi"/>
          <w:i/>
          <w:lang w:val="it-IT"/>
        </w:rPr>
        <w:t>nunc</w:t>
      </w:r>
      <w:proofErr w:type="spellEnd"/>
      <w:r w:rsidR="00DE7531" w:rsidRPr="002D517E">
        <w:rPr>
          <w:rFonts w:asciiTheme="minorHAnsi" w:hAnsiTheme="minorHAnsi"/>
          <w:i/>
          <w:lang w:val="it-IT"/>
        </w:rPr>
        <w:t xml:space="preserve"> </w:t>
      </w:r>
      <w:r w:rsidR="00DE7531" w:rsidRPr="00C00040">
        <w:rPr>
          <w:rStyle w:val="hps"/>
          <w:rFonts w:asciiTheme="minorHAnsi" w:hAnsiTheme="minorHAnsi"/>
          <w:lang w:val="it-IT"/>
        </w:rPr>
        <w:t>in immagine</w:t>
      </w:r>
      <w:r w:rsidR="00DE7531" w:rsidRPr="00C00040">
        <w:rPr>
          <w:rFonts w:asciiTheme="minorHAnsi" w:hAnsiTheme="minorHAnsi"/>
          <w:lang w:val="it-IT"/>
        </w:rPr>
        <w:t xml:space="preserve"> </w:t>
      </w:r>
      <w:r w:rsidR="00DE7531" w:rsidRPr="00C00040">
        <w:rPr>
          <w:rStyle w:val="hps"/>
          <w:rFonts w:asciiTheme="minorHAnsi" w:hAnsiTheme="minorHAnsi"/>
          <w:lang w:val="it-IT"/>
        </w:rPr>
        <w:t xml:space="preserve">e rivelano allo stesso tempo sia il presente </w:t>
      </w:r>
      <w:proofErr w:type="gramStart"/>
      <w:r w:rsidR="00DE7531" w:rsidRPr="00C00040">
        <w:rPr>
          <w:rStyle w:val="hps"/>
          <w:rFonts w:asciiTheme="minorHAnsi" w:hAnsiTheme="minorHAnsi"/>
          <w:lang w:val="it-IT"/>
        </w:rPr>
        <w:t>che</w:t>
      </w:r>
      <w:proofErr w:type="gramEnd"/>
      <w:r w:rsidR="00DE7531" w:rsidRPr="00C00040">
        <w:rPr>
          <w:rStyle w:val="hps"/>
          <w:rFonts w:asciiTheme="minorHAnsi" w:hAnsiTheme="minorHAnsi"/>
          <w:lang w:val="it-IT"/>
        </w:rPr>
        <w:t xml:space="preserve"> l'avvenire.</w:t>
      </w:r>
      <w:r w:rsidR="002D517E">
        <w:rPr>
          <w:rFonts w:asciiTheme="minorHAnsi" w:hAnsiTheme="minorHAnsi" w:cs="Futura-Medium"/>
          <w:lang w:val="it-IT"/>
        </w:rPr>
        <w:t xml:space="preserve"> È u</w:t>
      </w:r>
      <w:r w:rsidR="00DE7531" w:rsidRPr="00C00040">
        <w:rPr>
          <w:rFonts w:asciiTheme="minorHAnsi" w:hAnsiTheme="minorHAnsi" w:cs="Futura-Medium"/>
          <w:lang w:val="it-IT"/>
        </w:rPr>
        <w:t xml:space="preserve">n segnavia della globalizzazione, rivolto </w:t>
      </w:r>
      <w:proofErr w:type="gramStart"/>
      <w:r w:rsidR="0093631A" w:rsidRPr="00C00040">
        <w:rPr>
          <w:rFonts w:asciiTheme="minorHAnsi" w:hAnsiTheme="minorHAnsi" w:cs="Futura-Medium"/>
          <w:lang w:val="it-IT"/>
        </w:rPr>
        <w:t>ad</w:t>
      </w:r>
      <w:proofErr w:type="gramEnd"/>
      <w:r w:rsidR="00DE7531" w:rsidRPr="00C00040">
        <w:rPr>
          <w:rFonts w:asciiTheme="minorHAnsi" w:hAnsiTheme="minorHAnsi" w:cs="Futura-Medium"/>
          <w:lang w:val="it-IT"/>
        </w:rPr>
        <w:t xml:space="preserve"> ogni direzione e ad alcun luogo. </w:t>
      </w:r>
    </w:p>
    <w:p w:rsidR="002D517E" w:rsidRDefault="002D517E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93631A" w:rsidRDefault="00F91A7F" w:rsidP="00C00040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t>N</w:t>
      </w:r>
      <w:r w:rsidR="005D7E28" w:rsidRPr="00C00040">
        <w:rPr>
          <w:rFonts w:asciiTheme="minorHAnsi" w:hAnsiTheme="minorHAnsi"/>
          <w:lang w:val="it-IT"/>
        </w:rPr>
        <w:t xml:space="preserve">elle prime sale </w:t>
      </w:r>
      <w:r w:rsidR="005D7E28" w:rsidRPr="00C00040">
        <w:rPr>
          <w:rFonts w:asciiTheme="minorHAnsi" w:hAnsiTheme="minorHAnsi"/>
          <w:b/>
          <w:lang w:val="it-IT"/>
        </w:rPr>
        <w:t>Julia Frank</w:t>
      </w:r>
      <w:r w:rsidR="005D7E28" w:rsidRPr="00C00040">
        <w:rPr>
          <w:rFonts w:asciiTheme="minorHAnsi" w:hAnsiTheme="minorHAnsi"/>
          <w:lang w:val="it-IT"/>
        </w:rPr>
        <w:t xml:space="preserve"> propone un'installazione che ci invita </w:t>
      </w:r>
      <w:proofErr w:type="gramStart"/>
      <w:r w:rsidR="005D7E28" w:rsidRPr="00C00040">
        <w:rPr>
          <w:rFonts w:asciiTheme="minorHAnsi" w:hAnsiTheme="minorHAnsi"/>
          <w:lang w:val="it-IT"/>
        </w:rPr>
        <w:t>ad</w:t>
      </w:r>
      <w:proofErr w:type="gramEnd"/>
      <w:r w:rsidR="005D7E28" w:rsidRPr="00C00040">
        <w:rPr>
          <w:rFonts w:asciiTheme="minorHAnsi" w:hAnsiTheme="minorHAnsi"/>
          <w:lang w:val="it-IT"/>
        </w:rPr>
        <w:t xml:space="preserve"> esplorare </w:t>
      </w:r>
      <w:r w:rsidRPr="00C00040">
        <w:rPr>
          <w:rFonts w:asciiTheme="minorHAnsi" w:hAnsiTheme="minorHAnsi"/>
          <w:lang w:val="it-IT"/>
        </w:rPr>
        <w:t xml:space="preserve">attraverso un video ed altri oggetti, </w:t>
      </w:r>
      <w:r w:rsidR="005D7E28" w:rsidRPr="00C00040">
        <w:rPr>
          <w:rFonts w:asciiTheme="minorHAnsi" w:hAnsiTheme="minorHAnsi"/>
          <w:lang w:val="it-IT"/>
        </w:rPr>
        <w:t>gli esiti di un progetto partecipativo realizzato a Londra e adattato per</w:t>
      </w:r>
      <w:r w:rsidR="0093631A" w:rsidRPr="00C00040">
        <w:rPr>
          <w:rFonts w:asciiTheme="minorHAnsi" w:hAnsiTheme="minorHAnsi"/>
          <w:lang w:val="it-IT"/>
        </w:rPr>
        <w:t xml:space="preserve"> Villa </w:t>
      </w:r>
      <w:proofErr w:type="spellStart"/>
      <w:r w:rsidR="0093631A" w:rsidRPr="00C00040">
        <w:rPr>
          <w:rFonts w:asciiTheme="minorHAnsi" w:hAnsiTheme="minorHAnsi"/>
          <w:lang w:val="it-IT"/>
        </w:rPr>
        <w:t>Arson</w:t>
      </w:r>
      <w:proofErr w:type="spellEnd"/>
      <w:r w:rsidR="0093631A" w:rsidRPr="00C00040">
        <w:rPr>
          <w:rFonts w:asciiTheme="minorHAnsi" w:hAnsiTheme="minorHAnsi"/>
          <w:lang w:val="it-IT"/>
        </w:rPr>
        <w:t>. S</w:t>
      </w:r>
      <w:r w:rsidRPr="00C00040">
        <w:rPr>
          <w:rFonts w:asciiTheme="minorHAnsi" w:hAnsiTheme="minorHAnsi"/>
          <w:lang w:val="it-IT"/>
        </w:rPr>
        <w:t xml:space="preserve">viluppa poi il suo approccio </w:t>
      </w:r>
      <w:r w:rsidR="0093631A" w:rsidRPr="00C00040">
        <w:rPr>
          <w:rFonts w:asciiTheme="minorHAnsi" w:hAnsiTheme="minorHAnsi"/>
          <w:lang w:val="it-IT"/>
        </w:rPr>
        <w:t>volto alla riflessione sulle relazioni che intercorrono tra caratteristiche ambientali e prese di coscienza individuale</w:t>
      </w:r>
      <w:r w:rsidR="008562D7">
        <w:rPr>
          <w:rFonts w:asciiTheme="minorHAnsi" w:hAnsiTheme="minorHAnsi"/>
          <w:lang w:val="it-IT"/>
        </w:rPr>
        <w:t>,</w:t>
      </w:r>
      <w:r w:rsidR="0093631A" w:rsidRPr="00C00040">
        <w:rPr>
          <w:rFonts w:asciiTheme="minorHAnsi" w:hAnsiTheme="minorHAnsi"/>
          <w:lang w:val="it-IT"/>
        </w:rPr>
        <w:t xml:space="preserve"> con un lavoro </w:t>
      </w:r>
      <w:proofErr w:type="gramStart"/>
      <w:r w:rsidR="0093631A" w:rsidRPr="00C00040">
        <w:rPr>
          <w:rFonts w:asciiTheme="minorHAnsi" w:hAnsiTheme="minorHAnsi"/>
          <w:lang w:val="it-IT"/>
        </w:rPr>
        <w:t>scultoreo</w:t>
      </w:r>
      <w:proofErr w:type="gramEnd"/>
      <w:r w:rsidR="00645020" w:rsidRPr="00C00040">
        <w:rPr>
          <w:rFonts w:asciiTheme="minorHAnsi" w:hAnsiTheme="minorHAnsi"/>
          <w:lang w:val="it-IT"/>
        </w:rPr>
        <w:t xml:space="preserve"> pensato per Merano Arte</w:t>
      </w:r>
      <w:r w:rsidR="0093631A" w:rsidRPr="00C00040">
        <w:rPr>
          <w:rFonts w:asciiTheme="minorHAnsi" w:hAnsiTheme="minorHAnsi"/>
          <w:lang w:val="it-IT"/>
        </w:rPr>
        <w:t xml:space="preserve">, dedicato al </w:t>
      </w:r>
      <w:r w:rsidRPr="00C00040">
        <w:rPr>
          <w:rFonts w:asciiTheme="minorHAnsi" w:hAnsiTheme="minorHAnsi"/>
          <w:lang w:val="it-IT"/>
        </w:rPr>
        <w:t>tema dell'esistenza e reperibilità delle risorse energetiche.</w:t>
      </w:r>
      <w:r w:rsidR="0093631A" w:rsidRPr="00C00040">
        <w:rPr>
          <w:rFonts w:asciiTheme="minorHAnsi" w:hAnsiTheme="minorHAnsi"/>
          <w:lang w:val="it-IT"/>
        </w:rPr>
        <w:t xml:space="preserve"> </w:t>
      </w:r>
    </w:p>
    <w:p w:rsidR="002D517E" w:rsidRPr="00C00040" w:rsidRDefault="002D517E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F91A7F" w:rsidRPr="00C00040" w:rsidRDefault="005D7E28" w:rsidP="00C00040">
      <w:pPr>
        <w:spacing w:line="240" w:lineRule="auto"/>
        <w:jc w:val="both"/>
        <w:rPr>
          <w:rStyle w:val="A2"/>
          <w:rFonts w:asciiTheme="minorHAnsi" w:eastAsia="Akkurat" w:hAnsiTheme="minorHAnsi" w:cs="Akkurat"/>
          <w:sz w:val="22"/>
          <w:szCs w:val="22"/>
          <w:lang w:val="it-IT"/>
        </w:rPr>
      </w:pPr>
      <w:r w:rsidRPr="00C00040">
        <w:rPr>
          <w:rFonts w:asciiTheme="minorHAnsi" w:hAnsiTheme="minorHAnsi"/>
          <w:lang w:val="it-IT"/>
        </w:rPr>
        <w:t>Ad accoglierci nella sala che segu</w:t>
      </w:r>
      <w:r w:rsidR="00615CAD" w:rsidRPr="00C00040">
        <w:rPr>
          <w:rFonts w:asciiTheme="minorHAnsi" w:hAnsiTheme="minorHAnsi"/>
          <w:lang w:val="it-IT"/>
        </w:rPr>
        <w:t>e</w:t>
      </w:r>
      <w:r w:rsidR="002D517E">
        <w:rPr>
          <w:rFonts w:asciiTheme="minorHAnsi" w:hAnsiTheme="minorHAnsi"/>
          <w:lang w:val="it-IT"/>
        </w:rPr>
        <w:t>,</w:t>
      </w:r>
      <w:r w:rsidR="00615CAD" w:rsidRPr="00C00040">
        <w:rPr>
          <w:rFonts w:asciiTheme="minorHAnsi" w:hAnsiTheme="minorHAnsi"/>
          <w:lang w:val="it-IT"/>
        </w:rPr>
        <w:t xml:space="preserve"> è una grande installazione esito della collaborazione tra</w:t>
      </w:r>
      <w:r w:rsidR="002D517E">
        <w:rPr>
          <w:rFonts w:asciiTheme="minorHAnsi" w:hAnsiTheme="minorHAnsi"/>
          <w:lang w:val="it-IT"/>
        </w:rPr>
        <w:t xml:space="preserve"> gli artisti francesi</w:t>
      </w:r>
      <w:r w:rsidR="00615CAD" w:rsidRPr="00C00040">
        <w:rPr>
          <w:rFonts w:asciiTheme="minorHAnsi" w:hAnsiTheme="minorHAnsi"/>
          <w:lang w:val="it-IT"/>
        </w:rPr>
        <w:t xml:space="preserve"> </w:t>
      </w:r>
      <w:r w:rsidR="0093631A" w:rsidRPr="00C00040">
        <w:rPr>
          <w:rFonts w:asciiTheme="minorHAnsi" w:hAnsiTheme="minorHAnsi"/>
          <w:b/>
          <w:lang w:val="it-IT"/>
        </w:rPr>
        <w:t>Dia</w:t>
      </w:r>
      <w:r w:rsidR="00615CAD" w:rsidRPr="00C00040">
        <w:rPr>
          <w:rFonts w:asciiTheme="minorHAnsi" w:hAnsiTheme="minorHAnsi"/>
          <w:b/>
          <w:lang w:val="it-IT"/>
        </w:rPr>
        <w:t>ne Blon</w:t>
      </w:r>
      <w:r w:rsidR="00A0353F">
        <w:rPr>
          <w:rFonts w:asciiTheme="minorHAnsi" w:hAnsiTheme="minorHAnsi"/>
          <w:b/>
          <w:lang w:val="it-IT"/>
        </w:rPr>
        <w:t xml:space="preserve">deau, Vivien </w:t>
      </w:r>
      <w:proofErr w:type="spellStart"/>
      <w:r w:rsidR="00A0353F">
        <w:rPr>
          <w:rFonts w:asciiTheme="minorHAnsi" w:hAnsiTheme="minorHAnsi"/>
          <w:b/>
          <w:lang w:val="it-IT"/>
        </w:rPr>
        <w:t>Roubaud</w:t>
      </w:r>
      <w:proofErr w:type="spellEnd"/>
      <w:r w:rsidR="00A0353F">
        <w:rPr>
          <w:rFonts w:asciiTheme="minorHAnsi" w:hAnsiTheme="minorHAnsi"/>
          <w:b/>
          <w:lang w:val="it-IT"/>
        </w:rPr>
        <w:t>, Thomas Teu</w:t>
      </w:r>
      <w:r w:rsidR="00615CAD" w:rsidRPr="00C00040">
        <w:rPr>
          <w:rFonts w:asciiTheme="minorHAnsi" w:hAnsiTheme="minorHAnsi"/>
          <w:b/>
          <w:lang w:val="it-IT"/>
        </w:rPr>
        <w:t>rlai</w:t>
      </w:r>
      <w:r w:rsidR="00F91A7F" w:rsidRPr="00C00040">
        <w:rPr>
          <w:rFonts w:asciiTheme="minorHAnsi" w:hAnsiTheme="minorHAnsi"/>
          <w:lang w:val="it-IT"/>
        </w:rPr>
        <w:t>. La scultura</w:t>
      </w:r>
      <w:r w:rsidR="00993CCC" w:rsidRPr="00C00040">
        <w:rPr>
          <w:rFonts w:asciiTheme="minorHAnsi" w:hAnsiTheme="minorHAnsi"/>
          <w:lang w:val="it-IT"/>
        </w:rPr>
        <w:t>, lunga</w:t>
      </w:r>
      <w:r w:rsidR="00F91A7F" w:rsidRPr="00C00040">
        <w:rPr>
          <w:rFonts w:asciiTheme="minorHAnsi" w:hAnsiTheme="minorHAnsi"/>
          <w:lang w:val="it-IT"/>
        </w:rPr>
        <w:t xml:space="preserve"> oltre </w:t>
      </w:r>
      <w:proofErr w:type="gramStart"/>
      <w:r w:rsidR="00F91A7F" w:rsidRPr="00C00040">
        <w:rPr>
          <w:rFonts w:asciiTheme="minorHAnsi" w:hAnsiTheme="minorHAnsi"/>
          <w:lang w:val="it-IT"/>
        </w:rPr>
        <w:t>cinque metri</w:t>
      </w:r>
      <w:proofErr w:type="gramEnd"/>
      <w:r w:rsidR="00517965" w:rsidRPr="00C00040">
        <w:rPr>
          <w:rFonts w:asciiTheme="minorHAnsi" w:hAnsiTheme="minorHAnsi"/>
          <w:lang w:val="it-IT"/>
        </w:rPr>
        <w:t>,</w:t>
      </w:r>
      <w:r w:rsidR="00F91A7F" w:rsidRPr="00C00040">
        <w:rPr>
          <w:rFonts w:asciiTheme="minorHAnsi" w:hAnsiTheme="minorHAnsi"/>
          <w:lang w:val="it-IT"/>
        </w:rPr>
        <w:t xml:space="preserve"> è frutto di un assemblaggio realizzato </w:t>
      </w:r>
      <w:r w:rsidR="00993CCC" w:rsidRPr="00C00040">
        <w:rPr>
          <w:rFonts w:asciiTheme="minorHAnsi" w:hAnsiTheme="minorHAnsi"/>
          <w:lang w:val="it-IT"/>
        </w:rPr>
        <w:t>con</w:t>
      </w:r>
      <w:r w:rsidR="00F91A7F" w:rsidRPr="00C00040">
        <w:rPr>
          <w:rFonts w:asciiTheme="minorHAnsi" w:hAnsiTheme="minorHAnsi"/>
          <w:lang w:val="it-IT"/>
        </w:rPr>
        <w:t xml:space="preserve"> tanti materiali diversi</w:t>
      </w:r>
      <w:r w:rsidR="00993CCC" w:rsidRPr="00C00040">
        <w:rPr>
          <w:rFonts w:asciiTheme="minorHAnsi" w:hAnsiTheme="minorHAnsi"/>
          <w:lang w:val="it-IT"/>
        </w:rPr>
        <w:t>,</w:t>
      </w:r>
      <w:r w:rsidR="00F91A7F" w:rsidRPr="00C00040">
        <w:rPr>
          <w:rFonts w:asciiTheme="minorHAnsi" w:hAnsiTheme="minorHAnsi"/>
          <w:lang w:val="it-IT"/>
        </w:rPr>
        <w:t xml:space="preserve"> e s'ispira al concetto di "bootleg"</w:t>
      </w:r>
      <w:r w:rsidR="00993CCC" w:rsidRPr="00C00040">
        <w:rPr>
          <w:rFonts w:asciiTheme="minorHAnsi" w:hAnsiTheme="minorHAnsi"/>
          <w:lang w:val="it-IT"/>
        </w:rPr>
        <w:t xml:space="preserve">, </w:t>
      </w:r>
      <w:r w:rsidR="00993CCC" w:rsidRPr="00C00040">
        <w:rPr>
          <w:rStyle w:val="A2"/>
          <w:rFonts w:asciiTheme="minorHAnsi" w:eastAsia="Akkurat" w:hAnsiTheme="minorHAnsi" w:cs="Akkurat"/>
          <w:b w:val="0"/>
          <w:color w:val="auto"/>
          <w:sz w:val="22"/>
          <w:szCs w:val="22"/>
          <w:lang w:val="it-IT"/>
        </w:rPr>
        <w:t>termine che designa il traffico delle registrazioni audio e v</w:t>
      </w:r>
      <w:r w:rsidR="00645020" w:rsidRPr="00C00040">
        <w:rPr>
          <w:rStyle w:val="A2"/>
          <w:rFonts w:asciiTheme="minorHAnsi" w:eastAsia="Akkurat" w:hAnsiTheme="minorHAnsi" w:cs="Akkurat"/>
          <w:b w:val="0"/>
          <w:color w:val="auto"/>
          <w:sz w:val="22"/>
          <w:szCs w:val="22"/>
          <w:lang w:val="it-IT"/>
        </w:rPr>
        <w:t>i</w:t>
      </w:r>
      <w:r w:rsidR="00C00040" w:rsidRPr="00C00040">
        <w:rPr>
          <w:rStyle w:val="A2"/>
          <w:rFonts w:asciiTheme="minorHAnsi" w:eastAsia="Akkurat" w:hAnsiTheme="minorHAnsi" w:cs="Akkurat"/>
          <w:b w:val="0"/>
          <w:color w:val="auto"/>
          <w:sz w:val="22"/>
          <w:szCs w:val="22"/>
          <w:lang w:val="it-IT"/>
        </w:rPr>
        <w:t>deo contrabbandate dagli studi,</w:t>
      </w:r>
      <w:r w:rsidR="00993CCC" w:rsidRPr="00C00040">
        <w:rPr>
          <w:rStyle w:val="A2"/>
          <w:rFonts w:asciiTheme="minorHAnsi" w:eastAsia="Akkurat" w:hAnsiTheme="minorHAnsi" w:cs="Akkurat"/>
          <w:b w:val="0"/>
          <w:color w:val="auto"/>
          <w:sz w:val="22"/>
          <w:szCs w:val="22"/>
          <w:lang w:val="it-IT"/>
        </w:rPr>
        <w:t xml:space="preserve"> altresì impiegato per esprimere l’arte di mixare due pezzi per realizzarne un terzo.</w:t>
      </w:r>
      <w:r w:rsidR="00993CCC" w:rsidRPr="00C00040">
        <w:rPr>
          <w:rStyle w:val="A2"/>
          <w:rFonts w:asciiTheme="minorHAnsi" w:eastAsia="Akkurat" w:hAnsiTheme="minorHAnsi" w:cs="Akkurat"/>
          <w:sz w:val="22"/>
          <w:szCs w:val="22"/>
          <w:lang w:val="it-IT"/>
        </w:rPr>
        <w:t xml:space="preserve"> </w:t>
      </w:r>
    </w:p>
    <w:p w:rsidR="00993CCC" w:rsidRPr="00C00040" w:rsidRDefault="00993CCC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93631A" w:rsidRPr="00C00040" w:rsidRDefault="00F91A7F" w:rsidP="00C00040">
      <w:pPr>
        <w:autoSpaceDE w:val="0"/>
        <w:autoSpaceDN w:val="0"/>
        <w:adjustRightInd w:val="0"/>
        <w:spacing w:after="40"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t>A</w:t>
      </w:r>
      <w:r w:rsidR="00615CAD" w:rsidRPr="00C00040">
        <w:rPr>
          <w:rFonts w:asciiTheme="minorHAnsi" w:hAnsiTheme="minorHAnsi"/>
          <w:lang w:val="it-IT"/>
        </w:rPr>
        <w:t>l secon</w:t>
      </w:r>
      <w:r w:rsidRPr="00C00040">
        <w:rPr>
          <w:rFonts w:asciiTheme="minorHAnsi" w:hAnsiTheme="minorHAnsi"/>
          <w:lang w:val="it-IT"/>
        </w:rPr>
        <w:t xml:space="preserve">do piano </w:t>
      </w:r>
      <w:r w:rsidR="002D517E">
        <w:rPr>
          <w:rFonts w:asciiTheme="minorHAnsi" w:hAnsiTheme="minorHAnsi"/>
          <w:lang w:val="it-IT"/>
        </w:rPr>
        <w:t xml:space="preserve">del museo </w:t>
      </w:r>
      <w:r w:rsidRPr="00C00040">
        <w:rPr>
          <w:rFonts w:asciiTheme="minorHAnsi" w:hAnsiTheme="minorHAnsi"/>
          <w:lang w:val="it-IT"/>
        </w:rPr>
        <w:t xml:space="preserve">la mostra continua con </w:t>
      </w:r>
      <w:r w:rsidR="00615CAD" w:rsidRPr="00C00040">
        <w:rPr>
          <w:rFonts w:asciiTheme="minorHAnsi" w:hAnsiTheme="minorHAnsi"/>
          <w:lang w:val="it-IT"/>
        </w:rPr>
        <w:t>una grande tavola rotonda realizzata</w:t>
      </w:r>
      <w:r w:rsidR="00645020" w:rsidRPr="00C00040">
        <w:rPr>
          <w:rFonts w:asciiTheme="minorHAnsi" w:hAnsiTheme="minorHAnsi"/>
          <w:lang w:val="it-IT"/>
        </w:rPr>
        <w:t xml:space="preserve"> dall'artista </w:t>
      </w:r>
      <w:r w:rsidR="00645020" w:rsidRPr="00C00040">
        <w:rPr>
          <w:rFonts w:asciiTheme="minorHAnsi" w:hAnsiTheme="minorHAnsi"/>
          <w:b/>
          <w:lang w:val="it-IT"/>
        </w:rPr>
        <w:t>Sonia Leimer</w:t>
      </w:r>
      <w:r w:rsidR="00645020" w:rsidRPr="00C00040">
        <w:rPr>
          <w:rFonts w:asciiTheme="minorHAnsi" w:hAnsiTheme="minorHAnsi"/>
          <w:lang w:val="it-IT"/>
        </w:rPr>
        <w:t xml:space="preserve">, </w:t>
      </w:r>
      <w:r w:rsidR="00645020" w:rsidRPr="00C00040">
        <w:rPr>
          <w:rFonts w:asciiTheme="minorHAnsi" w:eastAsia="Akkurat" w:hAnsiTheme="minorHAnsi" w:cs="Akkurat"/>
          <w:lang w:val="it-IT" w:eastAsia="de-DE"/>
        </w:rPr>
        <w:t>composta</w:t>
      </w:r>
      <w:r w:rsidR="00645020" w:rsidRPr="00C00040">
        <w:rPr>
          <w:rFonts w:asciiTheme="minorHAnsi" w:eastAsia="Akkurat" w:hAnsiTheme="minorHAnsi" w:cs="Akkurat"/>
          <w:b/>
          <w:lang w:val="it-IT" w:eastAsia="de-DE"/>
        </w:rPr>
        <w:t xml:space="preserve"> </w:t>
      </w:r>
      <w:proofErr w:type="gramStart"/>
      <w:r w:rsidR="00645020" w:rsidRPr="00C00040">
        <w:rPr>
          <w:rFonts w:asciiTheme="minorHAnsi" w:eastAsia="Akkurat" w:hAnsiTheme="minorHAnsi" w:cs="Akkurat"/>
          <w:lang w:val="it-IT" w:eastAsia="de-DE"/>
        </w:rPr>
        <w:t>da</w:t>
      </w:r>
      <w:proofErr w:type="gramEnd"/>
      <w:r w:rsidR="00645020" w:rsidRPr="00C00040">
        <w:rPr>
          <w:rFonts w:asciiTheme="minorHAnsi" w:eastAsia="Akkurat" w:hAnsiTheme="minorHAnsi" w:cs="Akkurat"/>
          <w:lang w:val="it-IT" w:eastAsia="de-DE"/>
        </w:rPr>
        <w:t xml:space="preserve"> tavoli di epoche diverse incastonati in un grande piano in cemento. Alle pareti l’opera "</w:t>
      </w:r>
      <w:r w:rsidR="00645020" w:rsidRPr="00C00040">
        <w:rPr>
          <w:rFonts w:asciiTheme="minorHAnsi" w:eastAsia="Akkurat" w:hAnsiTheme="minorHAnsi" w:cs="Akkurat-Italic"/>
          <w:lang w:val="it-IT" w:eastAsia="de-DE"/>
        </w:rPr>
        <w:t>1959 (2012</w:t>
      </w:r>
      <w:proofErr w:type="gramStart"/>
      <w:r w:rsidR="00645020" w:rsidRPr="00C00040">
        <w:rPr>
          <w:rFonts w:asciiTheme="minorHAnsi" w:eastAsia="Akkurat" w:hAnsiTheme="minorHAnsi" w:cs="Akkurat-Italic"/>
          <w:lang w:val="it-IT" w:eastAsia="de-DE"/>
        </w:rPr>
        <w:t>)</w:t>
      </w:r>
      <w:proofErr w:type="gramEnd"/>
      <w:r w:rsidR="00645020" w:rsidRPr="00C00040">
        <w:rPr>
          <w:rFonts w:asciiTheme="minorHAnsi" w:eastAsia="Akkurat" w:hAnsiTheme="minorHAnsi" w:cs="Akkurat-Italic"/>
          <w:lang w:val="it-IT" w:eastAsia="de-DE"/>
        </w:rPr>
        <w:t xml:space="preserve">" </w:t>
      </w:r>
      <w:r w:rsidR="00645020" w:rsidRPr="00C00040">
        <w:rPr>
          <w:rFonts w:asciiTheme="minorHAnsi" w:eastAsia="Akkurat" w:hAnsiTheme="minorHAnsi" w:cs="Akkurat"/>
          <w:lang w:val="it-IT" w:eastAsia="de-DE"/>
        </w:rPr>
        <w:t xml:space="preserve">è la riproduzione di una delle prime fotografie della terra realizzate nel </w:t>
      </w:r>
      <w:r w:rsidR="00645020" w:rsidRPr="00C00040">
        <w:rPr>
          <w:rFonts w:asciiTheme="minorHAnsi" w:eastAsia="Akkurat" w:hAnsiTheme="minorHAnsi" w:cs="Akkurat"/>
          <w:lang w:val="it-IT" w:eastAsia="de-DE"/>
        </w:rPr>
        <w:lastRenderedPageBreak/>
        <w:t xml:space="preserve">1959 dal satellite americano "Explorer </w:t>
      </w:r>
      <w:proofErr w:type="spellStart"/>
      <w:r w:rsidR="00645020" w:rsidRPr="00C00040">
        <w:rPr>
          <w:rFonts w:asciiTheme="minorHAnsi" w:eastAsia="Akkurat" w:hAnsiTheme="minorHAnsi" w:cs="Akkurat"/>
          <w:lang w:val="it-IT" w:eastAsia="de-DE"/>
        </w:rPr>
        <w:t>VI</w:t>
      </w:r>
      <w:proofErr w:type="spellEnd"/>
      <w:r w:rsidR="00645020" w:rsidRPr="00C00040">
        <w:rPr>
          <w:rFonts w:asciiTheme="minorHAnsi" w:eastAsia="Akkurat" w:hAnsiTheme="minorHAnsi" w:cs="Akkurat"/>
          <w:lang w:val="it-IT" w:eastAsia="de-DE"/>
        </w:rPr>
        <w:t xml:space="preserve">". L'immagine è stata stampata su una lastra di alluminio mai utilizzata e prodotta per una navetta spaziale nel 2012. </w:t>
      </w:r>
      <w:r w:rsidR="009771A8">
        <w:rPr>
          <w:rFonts w:asciiTheme="minorHAnsi" w:eastAsia="Akkurat" w:hAnsiTheme="minorHAnsi" w:cs="Akkurat"/>
          <w:lang w:val="it-IT" w:eastAsia="de-DE"/>
        </w:rPr>
        <w:t xml:space="preserve">Sia il soggetto </w:t>
      </w:r>
      <w:proofErr w:type="gramStart"/>
      <w:r w:rsidR="009771A8">
        <w:rPr>
          <w:rFonts w:asciiTheme="minorHAnsi" w:eastAsia="Akkurat" w:hAnsiTheme="minorHAnsi" w:cs="Akkurat"/>
          <w:lang w:val="it-IT" w:eastAsia="de-DE"/>
        </w:rPr>
        <w:t>che</w:t>
      </w:r>
      <w:proofErr w:type="gramEnd"/>
      <w:r w:rsidR="009771A8">
        <w:rPr>
          <w:rFonts w:asciiTheme="minorHAnsi" w:eastAsia="Akkurat" w:hAnsiTheme="minorHAnsi" w:cs="Akkurat"/>
          <w:lang w:val="it-IT" w:eastAsia="de-DE"/>
        </w:rPr>
        <w:t xml:space="preserve"> il materiale </w:t>
      </w:r>
      <w:r w:rsidR="002D517E">
        <w:rPr>
          <w:rFonts w:asciiTheme="minorHAnsi" w:eastAsia="Akkurat" w:hAnsiTheme="minorHAnsi" w:cs="Akkurat"/>
          <w:lang w:val="it-IT" w:eastAsia="de-DE"/>
        </w:rPr>
        <w:t>utilizzato,</w:t>
      </w:r>
      <w:r w:rsidR="009771A8">
        <w:rPr>
          <w:rFonts w:asciiTheme="minorHAnsi" w:eastAsia="Akkurat" w:hAnsiTheme="minorHAnsi" w:cs="Akkurat"/>
          <w:lang w:val="it-IT" w:eastAsia="de-DE"/>
        </w:rPr>
        <w:t xml:space="preserve"> rappresentano </w:t>
      </w:r>
      <w:r w:rsidR="00645020" w:rsidRPr="00C00040">
        <w:rPr>
          <w:rFonts w:asciiTheme="minorHAnsi" w:eastAsia="Akkurat" w:hAnsiTheme="minorHAnsi" w:cs="Akkurat"/>
          <w:lang w:val="it-IT" w:eastAsia="de-DE"/>
        </w:rPr>
        <w:t xml:space="preserve">una riflessione rispetto a cosa sia davvero definibile, quantificabile, utile. </w:t>
      </w:r>
      <w:r w:rsidR="009771A8">
        <w:rPr>
          <w:rFonts w:asciiTheme="minorHAnsi" w:hAnsiTheme="minorHAnsi"/>
          <w:lang w:val="it-IT"/>
        </w:rPr>
        <w:t>Le opere della</w:t>
      </w:r>
      <w:r w:rsidR="00517965" w:rsidRPr="00C00040">
        <w:rPr>
          <w:rFonts w:asciiTheme="minorHAnsi" w:hAnsiTheme="minorHAnsi"/>
          <w:lang w:val="it-IT"/>
        </w:rPr>
        <w:t xml:space="preserve"> Leimer</w:t>
      </w:r>
      <w:r w:rsidR="00645020" w:rsidRPr="00C00040">
        <w:rPr>
          <w:rFonts w:asciiTheme="minorHAnsi" w:hAnsiTheme="minorHAnsi"/>
          <w:lang w:val="it-IT"/>
        </w:rPr>
        <w:t xml:space="preserve"> dialogano </w:t>
      </w:r>
      <w:r w:rsidR="002D517E">
        <w:rPr>
          <w:rFonts w:asciiTheme="minorHAnsi" w:hAnsiTheme="minorHAnsi"/>
          <w:lang w:val="it-IT"/>
        </w:rPr>
        <w:t>in mostra</w:t>
      </w:r>
      <w:r w:rsidR="00645020" w:rsidRPr="00C00040">
        <w:rPr>
          <w:rFonts w:asciiTheme="minorHAnsi" w:hAnsiTheme="minorHAnsi"/>
          <w:lang w:val="it-IT"/>
        </w:rPr>
        <w:t xml:space="preserve"> con una serie di </w:t>
      </w:r>
      <w:r w:rsidR="002D517E">
        <w:rPr>
          <w:rFonts w:asciiTheme="minorHAnsi" w:hAnsiTheme="minorHAnsi"/>
          <w:lang w:val="it-IT"/>
        </w:rPr>
        <w:t>nuovi lavori</w:t>
      </w:r>
      <w:r w:rsidR="00645020" w:rsidRPr="00C00040">
        <w:rPr>
          <w:rFonts w:asciiTheme="minorHAnsi" w:hAnsiTheme="minorHAnsi"/>
          <w:lang w:val="it-IT"/>
        </w:rPr>
        <w:t xml:space="preserve"> dell'artista Leander Schwazer.</w:t>
      </w:r>
    </w:p>
    <w:p w:rsidR="0076432B" w:rsidRPr="00C00040" w:rsidRDefault="0076432B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645020" w:rsidRPr="00C00040" w:rsidRDefault="00615CAD" w:rsidP="00C00040">
      <w:pPr>
        <w:spacing w:line="240" w:lineRule="auto"/>
        <w:jc w:val="both"/>
        <w:rPr>
          <w:rFonts w:asciiTheme="minorHAnsi" w:eastAsia="Akkurat" w:hAnsiTheme="minorHAnsi" w:cs="Akkurat"/>
          <w:lang w:val="it-IT"/>
        </w:rPr>
      </w:pPr>
      <w:r w:rsidRPr="00C00040">
        <w:rPr>
          <w:rFonts w:asciiTheme="minorHAnsi" w:hAnsiTheme="minorHAnsi"/>
          <w:lang w:val="it-IT"/>
        </w:rPr>
        <w:t xml:space="preserve">L'artista francese </w:t>
      </w:r>
      <w:r w:rsidRPr="00C00040">
        <w:rPr>
          <w:rFonts w:asciiTheme="minorHAnsi" w:hAnsiTheme="minorHAnsi"/>
          <w:b/>
          <w:lang w:val="it-IT"/>
        </w:rPr>
        <w:t xml:space="preserve">Lorraine </w:t>
      </w:r>
      <w:r w:rsidR="00F91A7F" w:rsidRPr="00C00040">
        <w:rPr>
          <w:rFonts w:asciiTheme="minorHAnsi" w:hAnsiTheme="minorHAnsi"/>
          <w:b/>
          <w:lang w:val="it-IT"/>
        </w:rPr>
        <w:t>Châteaux</w:t>
      </w:r>
      <w:r w:rsidRPr="00C00040">
        <w:rPr>
          <w:rFonts w:asciiTheme="minorHAnsi" w:hAnsiTheme="minorHAnsi"/>
          <w:lang w:val="it-IT"/>
        </w:rPr>
        <w:t xml:space="preserve"> stravolge la stanza successiva con tintura e moquette, configurando una dimensio</w:t>
      </w:r>
      <w:r w:rsidR="00782815" w:rsidRPr="00C00040">
        <w:rPr>
          <w:rFonts w:asciiTheme="minorHAnsi" w:hAnsiTheme="minorHAnsi"/>
          <w:lang w:val="it-IT"/>
        </w:rPr>
        <w:t>ne visiva fatta di sculture collocate</w:t>
      </w:r>
      <w:r w:rsidRPr="00C00040">
        <w:rPr>
          <w:rFonts w:asciiTheme="minorHAnsi" w:hAnsiTheme="minorHAnsi"/>
          <w:lang w:val="it-IT"/>
        </w:rPr>
        <w:t xml:space="preserve"> </w:t>
      </w:r>
      <w:r w:rsidR="00782815" w:rsidRPr="00C00040">
        <w:rPr>
          <w:rFonts w:asciiTheme="minorHAnsi" w:hAnsiTheme="minorHAnsi"/>
          <w:lang w:val="it-IT"/>
        </w:rPr>
        <w:t xml:space="preserve">alle pareti </w:t>
      </w:r>
      <w:r w:rsidR="00F91A7F" w:rsidRPr="00C00040">
        <w:rPr>
          <w:rFonts w:asciiTheme="minorHAnsi" w:hAnsiTheme="minorHAnsi"/>
          <w:lang w:val="it-IT"/>
        </w:rPr>
        <w:t xml:space="preserve">e </w:t>
      </w:r>
      <w:r w:rsidR="00782815" w:rsidRPr="00C00040">
        <w:rPr>
          <w:rFonts w:asciiTheme="minorHAnsi" w:hAnsiTheme="minorHAnsi"/>
          <w:lang w:val="it-IT"/>
        </w:rPr>
        <w:t xml:space="preserve">distribuite </w:t>
      </w:r>
      <w:r w:rsidR="00F91A7F" w:rsidRPr="00C00040">
        <w:rPr>
          <w:rFonts w:asciiTheme="minorHAnsi" w:hAnsiTheme="minorHAnsi"/>
          <w:lang w:val="it-IT"/>
        </w:rPr>
        <w:t>nello spazio</w:t>
      </w:r>
      <w:r w:rsidRPr="00C00040">
        <w:rPr>
          <w:rFonts w:asciiTheme="minorHAnsi" w:hAnsiTheme="minorHAnsi"/>
          <w:lang w:val="it-IT"/>
        </w:rPr>
        <w:t xml:space="preserve">. </w:t>
      </w:r>
      <w:r w:rsidR="00E91871" w:rsidRPr="00C00040">
        <w:rPr>
          <w:rFonts w:asciiTheme="minorHAnsi" w:hAnsiTheme="minorHAnsi"/>
          <w:lang w:val="it-IT"/>
        </w:rPr>
        <w:t xml:space="preserve">L'installazione "The </w:t>
      </w:r>
      <w:proofErr w:type="spellStart"/>
      <w:r w:rsidR="00E91871" w:rsidRPr="00C00040">
        <w:rPr>
          <w:rFonts w:asciiTheme="minorHAnsi" w:hAnsiTheme="minorHAnsi"/>
          <w:lang w:val="it-IT"/>
        </w:rPr>
        <w:t>C</w:t>
      </w:r>
      <w:r w:rsidR="00782815" w:rsidRPr="00C00040">
        <w:rPr>
          <w:rFonts w:asciiTheme="minorHAnsi" w:hAnsiTheme="minorHAnsi"/>
          <w:lang w:val="it-IT"/>
        </w:rPr>
        <w:t>loud</w:t>
      </w:r>
      <w:proofErr w:type="spellEnd"/>
      <w:r w:rsidR="00782815" w:rsidRPr="00C00040">
        <w:rPr>
          <w:rFonts w:asciiTheme="minorHAnsi" w:hAnsiTheme="minorHAnsi"/>
          <w:lang w:val="it-IT"/>
        </w:rPr>
        <w:t xml:space="preserve">" </w:t>
      </w:r>
      <w:proofErr w:type="gramStart"/>
      <w:r w:rsidR="00782815" w:rsidRPr="00C00040">
        <w:rPr>
          <w:rFonts w:asciiTheme="minorHAnsi" w:hAnsiTheme="minorHAnsi"/>
          <w:lang w:val="it-IT"/>
        </w:rPr>
        <w:t>delinea</w:t>
      </w:r>
      <w:proofErr w:type="gramEnd"/>
      <w:r w:rsidR="00782815" w:rsidRPr="00C00040">
        <w:rPr>
          <w:rFonts w:asciiTheme="minorHAnsi" w:hAnsiTheme="minorHAnsi"/>
          <w:lang w:val="it-IT"/>
        </w:rPr>
        <w:t xml:space="preserve"> </w:t>
      </w:r>
      <w:r w:rsidR="00782815" w:rsidRPr="00C00040">
        <w:rPr>
          <w:rFonts w:asciiTheme="minorHAnsi" w:eastAsia="Akkurat" w:hAnsiTheme="minorHAnsi" w:cs="Akkurat"/>
          <w:lang w:val="it-IT"/>
        </w:rPr>
        <w:t>u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n luogo </w:t>
      </w:r>
      <w:r w:rsidR="00782815" w:rsidRPr="00C00040">
        <w:rPr>
          <w:rFonts w:asciiTheme="minorHAnsi" w:eastAsia="Akkurat" w:hAnsiTheme="minorHAnsi" w:cs="Akkurat"/>
          <w:lang w:val="it-IT"/>
        </w:rPr>
        <w:t>completamente "</w:t>
      </w:r>
      <w:r w:rsidR="00645020" w:rsidRPr="00C00040">
        <w:rPr>
          <w:rFonts w:asciiTheme="minorHAnsi" w:eastAsia="Akkurat" w:hAnsiTheme="minorHAnsi" w:cs="Akkurat"/>
          <w:lang w:val="it-IT"/>
        </w:rPr>
        <w:t>altro</w:t>
      </w:r>
      <w:r w:rsidR="00782815" w:rsidRPr="00C00040">
        <w:rPr>
          <w:rFonts w:asciiTheme="minorHAnsi" w:eastAsia="Akkurat" w:hAnsiTheme="minorHAnsi" w:cs="Akkurat"/>
          <w:lang w:val="it-IT"/>
        </w:rPr>
        <w:t>"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, </w:t>
      </w:r>
      <w:r w:rsidR="00782815" w:rsidRPr="00C00040">
        <w:rPr>
          <w:rFonts w:asciiTheme="minorHAnsi" w:eastAsia="Akkurat" w:hAnsiTheme="minorHAnsi" w:cs="Akkurat"/>
          <w:lang w:val="it-IT"/>
        </w:rPr>
        <w:t>dove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 vengono accostat</w:t>
      </w:r>
      <w:r w:rsidR="00782815" w:rsidRPr="00C00040">
        <w:rPr>
          <w:rFonts w:asciiTheme="minorHAnsi" w:eastAsia="Akkurat" w:hAnsiTheme="minorHAnsi" w:cs="Akkurat"/>
          <w:lang w:val="it-IT"/>
        </w:rPr>
        <w:t xml:space="preserve">i elementi </w:t>
      </w:r>
      <w:r w:rsidR="00645020" w:rsidRPr="00C00040">
        <w:rPr>
          <w:rFonts w:asciiTheme="minorHAnsi" w:eastAsia="Akkurat" w:hAnsiTheme="minorHAnsi" w:cs="Akkurat"/>
          <w:lang w:val="it-IT"/>
        </w:rPr>
        <w:t>eteroge</w:t>
      </w:r>
      <w:r w:rsidR="00782815" w:rsidRPr="00C00040">
        <w:rPr>
          <w:rFonts w:asciiTheme="minorHAnsi" w:eastAsia="Akkurat" w:hAnsiTheme="minorHAnsi" w:cs="Akkurat"/>
          <w:lang w:val="it-IT"/>
        </w:rPr>
        <w:t>nei</w:t>
      </w:r>
      <w:r w:rsidR="00645020" w:rsidRPr="00C00040">
        <w:rPr>
          <w:rFonts w:asciiTheme="minorHAnsi" w:eastAsia="Akkurat" w:hAnsiTheme="minorHAnsi" w:cs="Akkurat"/>
          <w:lang w:val="it-IT"/>
        </w:rPr>
        <w:t>, ma in cui la fugacità e le dissonanze, agiscono da ostacolo alla loro categorizzazione.</w:t>
      </w:r>
      <w:r w:rsidR="00782815" w:rsidRPr="00C00040">
        <w:rPr>
          <w:rFonts w:asciiTheme="minorHAnsi" w:eastAsia="Akkurat" w:hAnsiTheme="minorHAnsi" w:cs="Akkurat"/>
          <w:lang w:val="it-IT"/>
        </w:rPr>
        <w:t xml:space="preserve"> </w:t>
      </w:r>
      <w:r w:rsidR="00645020" w:rsidRPr="00C00040">
        <w:rPr>
          <w:rFonts w:asciiTheme="minorHAnsi" w:eastAsia="Akkurat" w:hAnsiTheme="minorHAnsi" w:cs="Akkurat"/>
          <w:lang w:val="it-IT"/>
        </w:rPr>
        <w:t>È una superficie magica</w:t>
      </w:r>
      <w:r w:rsidR="00782815" w:rsidRPr="00C00040">
        <w:rPr>
          <w:rFonts w:asciiTheme="minorHAnsi" w:eastAsia="Akkurat" w:hAnsiTheme="minorHAnsi" w:cs="Akkurat"/>
          <w:lang w:val="it-IT"/>
        </w:rPr>
        <w:t xml:space="preserve"> che rientra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 in preci</w:t>
      </w:r>
      <w:r w:rsidR="00782815" w:rsidRPr="00C00040">
        <w:rPr>
          <w:rFonts w:asciiTheme="minorHAnsi" w:eastAsia="Akkurat" w:hAnsiTheme="minorHAnsi" w:cs="Akkurat"/>
          <w:lang w:val="it-IT"/>
        </w:rPr>
        <w:t xml:space="preserve">se coordinate spazio-temporali, </w:t>
      </w:r>
      <w:r w:rsidR="00645020" w:rsidRPr="00C00040">
        <w:rPr>
          <w:rFonts w:asciiTheme="minorHAnsi" w:eastAsia="Akkurat" w:hAnsiTheme="minorHAnsi" w:cs="Akkurat"/>
          <w:lang w:val="it-IT"/>
        </w:rPr>
        <w:t>disegna</w:t>
      </w:r>
      <w:r w:rsidR="00782815" w:rsidRPr="00C00040">
        <w:rPr>
          <w:rFonts w:asciiTheme="minorHAnsi" w:eastAsia="Akkurat" w:hAnsiTheme="minorHAnsi" w:cs="Akkurat"/>
          <w:lang w:val="it-IT"/>
        </w:rPr>
        <w:t>ndo allo stesso tempo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 un</w:t>
      </w:r>
      <w:r w:rsidR="008562D7">
        <w:rPr>
          <w:rFonts w:asciiTheme="minorHAnsi" w:eastAsia="Akkurat" w:hAnsiTheme="minorHAnsi" w:cs="Akkurat"/>
          <w:lang w:val="it-IT"/>
        </w:rPr>
        <w:t>a sorta di</w:t>
      </w:r>
      <w:r w:rsidR="00645020" w:rsidRPr="00C00040">
        <w:rPr>
          <w:rFonts w:asciiTheme="minorHAnsi" w:eastAsia="Akkurat" w:hAnsiTheme="minorHAnsi" w:cs="Akkurat"/>
          <w:lang w:val="it-IT"/>
        </w:rPr>
        <w:t xml:space="preserve"> </w:t>
      </w:r>
      <w:r w:rsidR="008562D7">
        <w:rPr>
          <w:rFonts w:asciiTheme="minorHAnsi" w:eastAsia="Akkurat" w:hAnsiTheme="minorHAnsi" w:cs="Akkurat"/>
          <w:lang w:val="it-IT"/>
        </w:rPr>
        <w:t>"</w:t>
      </w:r>
      <w:r w:rsidR="00645020" w:rsidRPr="00C00040">
        <w:rPr>
          <w:rFonts w:asciiTheme="minorHAnsi" w:eastAsia="Akkurat" w:hAnsiTheme="minorHAnsi" w:cs="Akkurat"/>
          <w:lang w:val="it-IT"/>
        </w:rPr>
        <w:t>collage surrealista</w:t>
      </w:r>
      <w:r w:rsidR="008562D7">
        <w:rPr>
          <w:rFonts w:asciiTheme="minorHAnsi" w:eastAsia="Akkurat" w:hAnsiTheme="minorHAnsi" w:cs="Akkurat"/>
          <w:lang w:val="it-IT"/>
        </w:rPr>
        <w:t>"</w:t>
      </w:r>
      <w:r w:rsidR="00645020" w:rsidRPr="00C00040">
        <w:rPr>
          <w:rFonts w:asciiTheme="minorHAnsi" w:eastAsia="Akkurat" w:hAnsiTheme="minorHAnsi" w:cs="Akkurat"/>
          <w:lang w:val="it-IT"/>
        </w:rPr>
        <w:t>.</w:t>
      </w:r>
    </w:p>
    <w:p w:rsidR="00645020" w:rsidRPr="00C00040" w:rsidRDefault="00645020" w:rsidP="00C00040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C00040" w:rsidRDefault="00615CAD" w:rsidP="00C00040">
      <w:pPr>
        <w:spacing w:line="240" w:lineRule="auto"/>
        <w:jc w:val="both"/>
        <w:rPr>
          <w:rFonts w:asciiTheme="minorHAnsi" w:eastAsia="Akkurat" w:hAnsiTheme="minorHAnsi" w:cs="Akkurat"/>
          <w:lang w:val="it-IT" w:eastAsia="de-DE"/>
        </w:rPr>
      </w:pPr>
      <w:r w:rsidRPr="00C00040">
        <w:rPr>
          <w:rFonts w:asciiTheme="minorHAnsi" w:hAnsiTheme="minorHAnsi"/>
          <w:lang w:val="it-IT"/>
        </w:rPr>
        <w:t>L'ulti</w:t>
      </w:r>
      <w:r w:rsidR="00F91A7F" w:rsidRPr="00C00040">
        <w:rPr>
          <w:rFonts w:asciiTheme="minorHAnsi" w:hAnsiTheme="minorHAnsi"/>
          <w:lang w:val="it-IT"/>
        </w:rPr>
        <w:t>mo piano</w:t>
      </w:r>
      <w:r w:rsidRPr="00C00040">
        <w:rPr>
          <w:rFonts w:asciiTheme="minorHAnsi" w:hAnsiTheme="minorHAnsi"/>
          <w:lang w:val="it-IT"/>
        </w:rPr>
        <w:t xml:space="preserve"> si apre con il lavoro di </w:t>
      </w:r>
      <w:r w:rsidRPr="00C00040">
        <w:rPr>
          <w:rFonts w:asciiTheme="minorHAnsi" w:hAnsiTheme="minorHAnsi"/>
          <w:b/>
          <w:lang w:val="it-IT"/>
        </w:rPr>
        <w:t>Tony Fiorentino</w:t>
      </w:r>
      <w:r w:rsidRPr="00C00040">
        <w:rPr>
          <w:rFonts w:asciiTheme="minorHAnsi" w:hAnsiTheme="minorHAnsi"/>
          <w:lang w:val="it-IT"/>
        </w:rPr>
        <w:t xml:space="preserve">, che </w:t>
      </w:r>
      <w:r w:rsidR="00175F23" w:rsidRPr="00C00040">
        <w:rPr>
          <w:rFonts w:asciiTheme="minorHAnsi" w:eastAsia="Akkurat" w:hAnsiTheme="minorHAnsi" w:cs="Akkurat"/>
          <w:lang w:val="it-IT" w:eastAsia="de-DE"/>
        </w:rPr>
        <w:t xml:space="preserve">ha coinvolto gli artisti di </w:t>
      </w:r>
      <w:r w:rsidR="002D517E">
        <w:rPr>
          <w:rFonts w:asciiTheme="minorHAnsi" w:eastAsia="Akkurat" w:hAnsiTheme="minorHAnsi" w:cs="Akkurat-Bold"/>
          <w:bCs/>
          <w:lang w:val="it-IT" w:eastAsia="de-DE"/>
        </w:rPr>
        <w:t>"F</w:t>
      </w:r>
      <w:r w:rsidR="00175F23" w:rsidRPr="00C00040">
        <w:rPr>
          <w:rFonts w:asciiTheme="minorHAnsi" w:eastAsia="Akkurat" w:hAnsiTheme="minorHAnsi" w:cs="Akkurat-Bold"/>
          <w:bCs/>
          <w:lang w:val="it-IT" w:eastAsia="de-DE"/>
        </w:rPr>
        <w:t>ROM &amp; TO</w:t>
      </w:r>
      <w:r w:rsidR="002D517E">
        <w:rPr>
          <w:rFonts w:asciiTheme="minorHAnsi" w:eastAsia="Akkurat" w:hAnsiTheme="minorHAnsi" w:cs="Akkurat-Bold"/>
          <w:bCs/>
          <w:lang w:val="it-IT" w:eastAsia="de-DE"/>
        </w:rPr>
        <w:t>"</w:t>
      </w:r>
      <w:r w:rsidR="00175F23" w:rsidRPr="00C00040">
        <w:rPr>
          <w:rFonts w:asciiTheme="minorHAnsi" w:eastAsia="Akkurat" w:hAnsiTheme="minorHAnsi" w:cs="Akkurat-Bold"/>
          <w:b/>
          <w:bCs/>
          <w:lang w:val="it-IT" w:eastAsia="de-DE"/>
        </w:rPr>
        <w:t xml:space="preserve"> </w:t>
      </w:r>
      <w:r w:rsidR="00175F23" w:rsidRPr="00C00040">
        <w:rPr>
          <w:rFonts w:asciiTheme="minorHAnsi" w:eastAsia="Akkurat" w:hAnsiTheme="minorHAnsi" w:cs="Akkurat"/>
          <w:lang w:val="it-IT" w:eastAsia="de-DE"/>
        </w:rPr>
        <w:t>nel suo progetto "</w:t>
      </w:r>
      <w:proofErr w:type="spellStart"/>
      <w:r w:rsidR="00175F23" w:rsidRPr="00C00040">
        <w:rPr>
          <w:rFonts w:asciiTheme="minorHAnsi" w:eastAsia="Akkurat" w:hAnsiTheme="minorHAnsi" w:cs="Akkurat-Italic"/>
          <w:lang w:val="it-IT" w:eastAsia="de-DE"/>
        </w:rPr>
        <w:t>Dominium</w:t>
      </w:r>
      <w:proofErr w:type="spellEnd"/>
      <w:r w:rsidR="00175F23" w:rsidRPr="00C00040">
        <w:rPr>
          <w:rFonts w:asciiTheme="minorHAnsi" w:eastAsia="Akkurat" w:hAnsiTheme="minorHAnsi" w:cs="Akkurat-Italic"/>
          <w:lang w:val="it-IT" w:eastAsia="de-DE"/>
        </w:rPr>
        <w:t xml:space="preserve"> </w:t>
      </w:r>
      <w:proofErr w:type="spellStart"/>
      <w:r w:rsidR="00175F23" w:rsidRPr="00C00040">
        <w:rPr>
          <w:rFonts w:asciiTheme="minorHAnsi" w:eastAsia="Akkurat" w:hAnsiTheme="minorHAnsi" w:cs="Akkurat-Italic"/>
          <w:lang w:val="it-IT" w:eastAsia="de-DE"/>
        </w:rPr>
        <w:t>Melancholiae</w:t>
      </w:r>
      <w:proofErr w:type="spellEnd"/>
      <w:r w:rsidR="00175F23" w:rsidRPr="00C00040">
        <w:rPr>
          <w:rFonts w:asciiTheme="minorHAnsi" w:eastAsia="Akkurat" w:hAnsiTheme="minorHAnsi" w:cs="Akkurat-Italic"/>
          <w:lang w:val="it-IT" w:eastAsia="de-DE"/>
        </w:rPr>
        <w:t>"</w:t>
      </w:r>
      <w:r w:rsidR="00175F23" w:rsidRPr="00C00040">
        <w:rPr>
          <w:rFonts w:asciiTheme="minorHAnsi" w:eastAsia="Akkurat" w:hAnsiTheme="minorHAnsi" w:cs="Akkurat"/>
          <w:lang w:val="it-IT" w:eastAsia="de-DE"/>
        </w:rPr>
        <w:t>, chiedendo loro di alterare una lastra di zinco con le stesse misure di "</w:t>
      </w:r>
      <w:proofErr w:type="spellStart"/>
      <w:r w:rsidR="00175F23" w:rsidRPr="00C00040">
        <w:rPr>
          <w:rFonts w:asciiTheme="minorHAnsi" w:eastAsia="Akkurat" w:hAnsiTheme="minorHAnsi" w:cs="Akkurat-Italic"/>
          <w:lang w:val="it-IT" w:eastAsia="de-DE"/>
        </w:rPr>
        <w:t>Melancolia</w:t>
      </w:r>
      <w:proofErr w:type="spellEnd"/>
      <w:r w:rsidR="00175F23" w:rsidRPr="00C00040">
        <w:rPr>
          <w:rFonts w:asciiTheme="minorHAnsi" w:eastAsia="Akkurat" w:hAnsiTheme="minorHAnsi" w:cs="Akkurat-Italic"/>
          <w:lang w:val="it-IT" w:eastAsia="de-DE"/>
        </w:rPr>
        <w:t xml:space="preserve"> I"</w:t>
      </w:r>
      <w:r w:rsidR="00175F23" w:rsidRPr="00C00040">
        <w:rPr>
          <w:rFonts w:asciiTheme="minorHAnsi" w:eastAsia="Akkurat" w:hAnsiTheme="minorHAnsi" w:cs="Akkurat"/>
          <w:lang w:val="it-IT" w:eastAsia="de-DE"/>
        </w:rPr>
        <w:t xml:space="preserve">, incisione realizzata da </w:t>
      </w:r>
      <w:proofErr w:type="spellStart"/>
      <w:r w:rsidR="00175F23" w:rsidRPr="00C00040">
        <w:rPr>
          <w:rFonts w:asciiTheme="minorHAnsi" w:eastAsia="Akkurat" w:hAnsiTheme="minorHAnsi" w:cs="Akkurat"/>
          <w:lang w:val="it-IT" w:eastAsia="de-DE"/>
        </w:rPr>
        <w:t>Albrecht</w:t>
      </w:r>
      <w:proofErr w:type="spellEnd"/>
      <w:r w:rsidR="00175F23" w:rsidRPr="00C00040">
        <w:rPr>
          <w:rFonts w:asciiTheme="minorHAnsi" w:eastAsia="Akkurat" w:hAnsiTheme="minorHAnsi" w:cs="Akkurat"/>
          <w:lang w:val="it-IT" w:eastAsia="de-DE"/>
        </w:rPr>
        <w:t xml:space="preserve"> </w:t>
      </w:r>
      <w:proofErr w:type="spellStart"/>
      <w:r w:rsidR="00175F23" w:rsidRPr="00C00040">
        <w:rPr>
          <w:rFonts w:asciiTheme="minorHAnsi" w:eastAsia="Akkurat" w:hAnsiTheme="minorHAnsi" w:cs="Akkurat"/>
          <w:lang w:val="it-IT" w:eastAsia="de-DE"/>
        </w:rPr>
        <w:t>Dürer</w:t>
      </w:r>
      <w:proofErr w:type="spellEnd"/>
      <w:r w:rsidR="00175F23" w:rsidRPr="00C00040">
        <w:rPr>
          <w:rFonts w:asciiTheme="minorHAnsi" w:eastAsia="Akkurat" w:hAnsiTheme="minorHAnsi" w:cs="Akkurat"/>
          <w:lang w:val="it-IT" w:eastAsia="de-DE"/>
        </w:rPr>
        <w:t xml:space="preserve"> nel 1514. Dopo essere stata </w:t>
      </w:r>
      <w:r w:rsidR="008562D7">
        <w:rPr>
          <w:rFonts w:asciiTheme="minorHAnsi" w:eastAsia="Akkurat" w:hAnsiTheme="minorHAnsi" w:cs="Akkurat"/>
          <w:lang w:val="it-IT" w:eastAsia="de-DE"/>
        </w:rPr>
        <w:t>manipolata</w:t>
      </w:r>
      <w:r w:rsidR="00175F23" w:rsidRPr="00C00040">
        <w:rPr>
          <w:rFonts w:asciiTheme="minorHAnsi" w:eastAsia="Akkurat" w:hAnsiTheme="minorHAnsi" w:cs="Akkurat"/>
          <w:lang w:val="it-IT" w:eastAsia="de-DE"/>
        </w:rPr>
        <w:t xml:space="preserve"> nella sua forma dagli artisti, la lastra è stata immersa in una soluzione di acqua distillata mista ad acetato di piombo. L’unione di questi elementi ha dato origine a una vegetazione chimica di piombo che ricopre tutta la superficie di zinco con imprevedibili e delicate ramificazioni, che con il passare del tempo si autodistruggono, rivelandone la forma originale. </w:t>
      </w:r>
    </w:p>
    <w:p w:rsidR="00175F23" w:rsidRPr="00C00040" w:rsidRDefault="00175F23" w:rsidP="00C00040">
      <w:pPr>
        <w:spacing w:line="240" w:lineRule="auto"/>
        <w:jc w:val="both"/>
        <w:rPr>
          <w:rFonts w:asciiTheme="minorHAnsi" w:eastAsia="Akkurat" w:hAnsiTheme="minorHAnsi" w:cs="Akkurat"/>
          <w:lang w:val="it-IT" w:eastAsia="de-DE"/>
        </w:rPr>
      </w:pPr>
    </w:p>
    <w:p w:rsidR="00175F23" w:rsidRPr="00C00040" w:rsidRDefault="002D517E" w:rsidP="00C00040">
      <w:pPr>
        <w:spacing w:line="240" w:lineRule="auto"/>
        <w:jc w:val="both"/>
        <w:rPr>
          <w:rFonts w:asciiTheme="minorHAnsi" w:eastAsia="Times New Roman" w:hAnsiTheme="minorHAnsi"/>
          <w:lang w:val="it-IT" w:eastAsia="de-DE"/>
        </w:rPr>
      </w:pPr>
      <w:r>
        <w:rPr>
          <w:rStyle w:val="hps"/>
          <w:rFonts w:asciiTheme="minorHAnsi" w:hAnsiTheme="minorHAnsi"/>
          <w:lang w:val="it-IT"/>
        </w:rPr>
        <w:t xml:space="preserve">La mostra </w:t>
      </w:r>
      <w:r w:rsidRPr="00C00040">
        <w:rPr>
          <w:rStyle w:val="hps"/>
          <w:rFonts w:asciiTheme="minorHAnsi" w:hAnsiTheme="minorHAnsi"/>
          <w:lang w:val="it-IT"/>
        </w:rPr>
        <w:t>termina</w:t>
      </w:r>
      <w:r w:rsidR="008562D7">
        <w:rPr>
          <w:rStyle w:val="hps"/>
          <w:rFonts w:asciiTheme="minorHAnsi" w:hAnsiTheme="minorHAnsi"/>
          <w:lang w:val="it-IT"/>
        </w:rPr>
        <w:t xml:space="preserve"> con una serie di lavori del francese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 </w:t>
      </w:r>
      <w:r w:rsidR="003F25AE">
        <w:rPr>
          <w:rStyle w:val="hps"/>
          <w:rFonts w:asciiTheme="minorHAnsi" w:hAnsiTheme="minorHAnsi"/>
          <w:b/>
          <w:lang w:val="it-IT"/>
        </w:rPr>
        <w:t xml:space="preserve">Quentin </w:t>
      </w:r>
      <w:r w:rsidR="00175F23" w:rsidRPr="00160E2A">
        <w:rPr>
          <w:rStyle w:val="hps"/>
          <w:rFonts w:asciiTheme="minorHAnsi" w:hAnsiTheme="minorHAnsi"/>
          <w:b/>
          <w:lang w:val="it-IT"/>
        </w:rPr>
        <w:t>Derouet</w:t>
      </w:r>
      <w:r w:rsidR="00E91871" w:rsidRPr="00C00040">
        <w:rPr>
          <w:rStyle w:val="hps"/>
          <w:rFonts w:asciiTheme="minorHAnsi" w:hAnsiTheme="minorHAnsi"/>
          <w:lang w:val="it-IT"/>
        </w:rPr>
        <w:t xml:space="preserve">, intitolata </w:t>
      </w:r>
      <w:r w:rsidR="003432E6" w:rsidRPr="00C00040">
        <w:rPr>
          <w:rFonts w:asciiTheme="minorHAnsi" w:eastAsia="Times New Roman" w:hAnsiTheme="minorHAnsi"/>
          <w:lang w:val="it-IT" w:eastAsia="de-DE"/>
        </w:rPr>
        <w:t>"I colori nascono e muoiono"</w:t>
      </w:r>
      <w:r w:rsidR="00E91871" w:rsidRPr="00C00040">
        <w:rPr>
          <w:rFonts w:asciiTheme="minorHAnsi" w:eastAsia="Times New Roman" w:hAnsiTheme="minorHAnsi"/>
          <w:lang w:val="it-IT" w:eastAsia="de-DE"/>
        </w:rPr>
        <w:t>.</w:t>
      </w:r>
      <w:r w:rsidR="003432E6" w:rsidRPr="00C00040">
        <w:rPr>
          <w:rFonts w:asciiTheme="minorHAnsi" w:eastAsia="Times New Roman" w:hAnsiTheme="minorHAnsi"/>
          <w:lang w:val="it-IT" w:eastAsia="de-DE"/>
        </w:rPr>
        <w:t xml:space="preserve"> L'artista ha trascorso vari momenti </w:t>
      </w:r>
      <w:r>
        <w:rPr>
          <w:rFonts w:asciiTheme="minorHAnsi" w:eastAsia="Times New Roman" w:hAnsiTheme="minorHAnsi"/>
          <w:lang w:val="it-IT" w:eastAsia="de-DE"/>
        </w:rPr>
        <w:t>del</w:t>
      </w:r>
      <w:r w:rsidR="003432E6" w:rsidRPr="00C00040">
        <w:rPr>
          <w:rFonts w:asciiTheme="minorHAnsi" w:eastAsia="Times New Roman" w:hAnsiTheme="minorHAnsi"/>
          <w:lang w:val="it-IT" w:eastAsia="de-DE"/>
        </w:rPr>
        <w:t xml:space="preserve"> quot</w:t>
      </w:r>
      <w:r>
        <w:rPr>
          <w:rFonts w:asciiTheme="minorHAnsi" w:eastAsia="Times New Roman" w:hAnsiTheme="minorHAnsi"/>
          <w:lang w:val="it-IT" w:eastAsia="de-DE"/>
        </w:rPr>
        <w:t>idiano</w:t>
      </w:r>
      <w:r w:rsidR="003432E6" w:rsidRPr="00C00040">
        <w:rPr>
          <w:rFonts w:asciiTheme="minorHAnsi" w:eastAsia="Times New Roman" w:hAnsiTheme="minorHAnsi"/>
          <w:lang w:val="it-IT" w:eastAsia="de-DE"/>
        </w:rPr>
        <w:t xml:space="preserve"> in prossimità di un fuoco</w:t>
      </w:r>
      <w:r w:rsidR="00E91871" w:rsidRPr="00C00040">
        <w:rPr>
          <w:rFonts w:asciiTheme="minorHAnsi" w:eastAsia="Times New Roman" w:hAnsiTheme="minorHAnsi"/>
          <w:lang w:val="it-IT" w:eastAsia="de-DE"/>
        </w:rPr>
        <w:t>. Al termine di vari incontri/accadimenti ha gettato nelle fiamme</w:t>
      </w:r>
      <w:r w:rsidR="00175F23" w:rsidRPr="00C00040">
        <w:rPr>
          <w:rFonts w:asciiTheme="minorHAnsi" w:eastAsia="Times New Roman" w:hAnsiTheme="minorHAnsi"/>
          <w:lang w:val="it-IT" w:eastAsia="de-DE"/>
        </w:rPr>
        <w:t xml:space="preserve"> dei pigmenti colorati e</w:t>
      </w:r>
      <w:r w:rsidR="00E91871" w:rsidRPr="00C00040">
        <w:rPr>
          <w:rFonts w:asciiTheme="minorHAnsi" w:eastAsia="Times New Roman" w:hAnsiTheme="minorHAnsi"/>
          <w:lang w:val="it-IT" w:eastAsia="de-DE"/>
        </w:rPr>
        <w:t xml:space="preserve"> ha soffocato il fuoco</w:t>
      </w:r>
      <w:r w:rsidR="00175F23" w:rsidRPr="00C00040">
        <w:rPr>
          <w:rFonts w:asciiTheme="minorHAnsi" w:eastAsia="Times New Roman" w:hAnsiTheme="minorHAnsi"/>
          <w:lang w:val="it-IT" w:eastAsia="de-DE"/>
        </w:rPr>
        <w:t xml:space="preserve"> con </w:t>
      </w:r>
      <w:r w:rsidR="00E91871" w:rsidRPr="00C00040">
        <w:rPr>
          <w:rFonts w:asciiTheme="minorHAnsi" w:eastAsia="Times New Roman" w:hAnsiTheme="minorHAnsi"/>
          <w:lang w:val="it-IT" w:eastAsia="de-DE"/>
        </w:rPr>
        <w:t>una tela. Da questo processo sono nate le tele in mostra</w:t>
      </w:r>
      <w:r>
        <w:rPr>
          <w:rFonts w:asciiTheme="minorHAnsi" w:hAnsiTheme="minorHAnsi"/>
          <w:lang w:val="it-IT"/>
        </w:rPr>
        <w:t>:</w:t>
      </w:r>
      <w:r w:rsidR="00E91871" w:rsidRPr="00C00040">
        <w:rPr>
          <w:rFonts w:asciiTheme="minorHAnsi" w:hAnsiTheme="minorHAnsi"/>
          <w:lang w:val="it-IT"/>
        </w:rPr>
        <w:t xml:space="preserve"> s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uperfici </w:t>
      </w:r>
      <w:r w:rsidR="00E91871" w:rsidRPr="00C00040">
        <w:rPr>
          <w:rStyle w:val="hps"/>
          <w:rFonts w:asciiTheme="minorHAnsi" w:hAnsiTheme="minorHAnsi"/>
          <w:lang w:val="it-IT"/>
        </w:rPr>
        <w:t>astratte, segnate da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 bruciature</w:t>
      </w:r>
      <w:r w:rsidR="00175F23" w:rsidRPr="00C00040">
        <w:rPr>
          <w:rFonts w:asciiTheme="minorHAnsi" w:hAnsiTheme="minorHAnsi"/>
          <w:lang w:val="it-IT"/>
        </w:rPr>
        <w:t xml:space="preserve">, </w:t>
      </w:r>
      <w:r w:rsidR="00175F23" w:rsidRPr="00C00040">
        <w:rPr>
          <w:rStyle w:val="hps"/>
          <w:rFonts w:asciiTheme="minorHAnsi" w:hAnsiTheme="minorHAnsi"/>
          <w:lang w:val="it-IT"/>
        </w:rPr>
        <w:t>carbone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e pigmenti</w:t>
      </w:r>
      <w:r w:rsidR="00175F23" w:rsidRPr="00C00040">
        <w:rPr>
          <w:rFonts w:asciiTheme="minorHAnsi" w:hAnsiTheme="minorHAnsi"/>
          <w:lang w:val="it-IT"/>
        </w:rPr>
        <w:t xml:space="preserve">. </w:t>
      </w:r>
      <w:r w:rsidR="00175F23" w:rsidRPr="00C00040">
        <w:rPr>
          <w:rStyle w:val="hps"/>
          <w:rFonts w:asciiTheme="minorHAnsi" w:hAnsiTheme="minorHAnsi"/>
          <w:lang w:val="it-IT"/>
        </w:rPr>
        <w:t>In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dialogo con</w:t>
      </w:r>
      <w:r w:rsidR="00175F23" w:rsidRPr="00C00040">
        <w:rPr>
          <w:rFonts w:asciiTheme="minorHAnsi" w:hAnsiTheme="minorHAnsi"/>
          <w:lang w:val="it-IT"/>
        </w:rPr>
        <w:t xml:space="preserve"> </w:t>
      </w:r>
      <w:r>
        <w:rPr>
          <w:rStyle w:val="hps"/>
          <w:rFonts w:asciiTheme="minorHAnsi" w:hAnsiTheme="minorHAnsi"/>
          <w:lang w:val="it-IT"/>
        </w:rPr>
        <w:t xml:space="preserve">queste </w:t>
      </w:r>
      <w:r w:rsidR="008562D7">
        <w:rPr>
          <w:rStyle w:val="hps"/>
          <w:rFonts w:asciiTheme="minorHAnsi" w:hAnsiTheme="minorHAnsi"/>
          <w:lang w:val="it-IT"/>
        </w:rPr>
        <w:t>tele</w:t>
      </w:r>
      <w:r w:rsidR="00175F23" w:rsidRPr="00C00040">
        <w:rPr>
          <w:rStyle w:val="hps"/>
          <w:rFonts w:asciiTheme="minorHAnsi" w:hAnsiTheme="minorHAnsi"/>
          <w:lang w:val="it-IT"/>
        </w:rPr>
        <w:t>,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l'artista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espone una serie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di sculture</w:t>
      </w:r>
      <w:r w:rsidR="00175F23" w:rsidRPr="00C00040">
        <w:rPr>
          <w:rFonts w:asciiTheme="minorHAnsi" w:hAnsiTheme="minorHAnsi"/>
          <w:lang w:val="it-IT"/>
        </w:rPr>
        <w:t xml:space="preserve"> </w:t>
      </w:r>
      <w:r w:rsidR="00175F23" w:rsidRPr="00C00040">
        <w:rPr>
          <w:rStyle w:val="hps"/>
          <w:rFonts w:asciiTheme="minorHAnsi" w:hAnsiTheme="minorHAnsi"/>
          <w:lang w:val="it-IT"/>
        </w:rPr>
        <w:t>in ceramica</w:t>
      </w:r>
      <w:r w:rsidR="00175F23" w:rsidRPr="00C00040">
        <w:rPr>
          <w:rFonts w:asciiTheme="minorHAnsi" w:hAnsiTheme="minorHAnsi"/>
          <w:lang w:val="it-IT"/>
        </w:rPr>
        <w:t xml:space="preserve"> che ha realizzato 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immergendo </w:t>
      </w:r>
      <w:r>
        <w:rPr>
          <w:rStyle w:val="hps"/>
          <w:rFonts w:asciiTheme="minorHAnsi" w:hAnsiTheme="minorHAnsi"/>
          <w:lang w:val="it-IT"/>
        </w:rPr>
        <w:t xml:space="preserve">dei </w:t>
      </w:r>
      <w:r w:rsidR="00175F23" w:rsidRPr="00C00040">
        <w:rPr>
          <w:rStyle w:val="hps"/>
          <w:rFonts w:asciiTheme="minorHAnsi" w:hAnsiTheme="minorHAnsi"/>
          <w:lang w:val="it-IT"/>
        </w:rPr>
        <w:t>peluche nella porcellana liquida e cuocendoli in forno. La terra si è c</w:t>
      </w:r>
      <w:r w:rsidR="008562D7">
        <w:rPr>
          <w:rStyle w:val="hps"/>
          <w:rFonts w:asciiTheme="minorHAnsi" w:hAnsiTheme="minorHAnsi"/>
          <w:lang w:val="it-IT"/>
        </w:rPr>
        <w:t xml:space="preserve">otta e i peluche sono bruciati, </w:t>
      </w:r>
      <w:proofErr w:type="gramStart"/>
      <w:r w:rsidR="008562D7">
        <w:rPr>
          <w:rStyle w:val="hps"/>
          <w:rFonts w:asciiTheme="minorHAnsi" w:hAnsiTheme="minorHAnsi"/>
          <w:lang w:val="it-IT"/>
        </w:rPr>
        <w:t>dando vita</w:t>
      </w:r>
      <w:proofErr w:type="gramEnd"/>
      <w:r w:rsidR="008562D7">
        <w:rPr>
          <w:rStyle w:val="hps"/>
          <w:rFonts w:asciiTheme="minorHAnsi" w:hAnsiTheme="minorHAnsi"/>
          <w:lang w:val="it-IT"/>
        </w:rPr>
        <w:t xml:space="preserve"> a </w:t>
      </w:r>
      <w:r>
        <w:rPr>
          <w:rStyle w:val="hps"/>
          <w:rFonts w:asciiTheme="minorHAnsi" w:hAnsiTheme="minorHAnsi"/>
          <w:lang w:val="it-IT"/>
        </w:rPr>
        <w:t>delle strane sculture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 bianche</w:t>
      </w:r>
      <w:r>
        <w:rPr>
          <w:rStyle w:val="hps"/>
          <w:rFonts w:asciiTheme="minorHAnsi" w:hAnsiTheme="minorHAnsi"/>
          <w:lang w:val="it-IT"/>
        </w:rPr>
        <w:t>,</w:t>
      </w:r>
      <w:r w:rsidR="00175F23" w:rsidRPr="00C00040">
        <w:rPr>
          <w:rStyle w:val="hps"/>
          <w:rFonts w:asciiTheme="minorHAnsi" w:hAnsiTheme="minorHAnsi"/>
          <w:lang w:val="it-IT"/>
        </w:rPr>
        <w:t xml:space="preserve"> dagli occhi vuoti e neri. </w:t>
      </w:r>
    </w:p>
    <w:p w:rsidR="00CA4BE2" w:rsidRPr="00C00040" w:rsidRDefault="00CA4BE2" w:rsidP="00C00040">
      <w:pPr>
        <w:spacing w:line="240" w:lineRule="auto"/>
        <w:rPr>
          <w:rFonts w:asciiTheme="minorHAnsi" w:hAnsiTheme="minorHAnsi"/>
          <w:lang w:val="it-IT"/>
        </w:rPr>
      </w:pPr>
    </w:p>
    <w:p w:rsidR="0044239A" w:rsidRDefault="0044239A" w:rsidP="00160E2A">
      <w:pPr>
        <w:spacing w:line="240" w:lineRule="auto"/>
        <w:rPr>
          <w:rFonts w:asciiTheme="minorHAnsi" w:eastAsia="Akkurat" w:hAnsiTheme="minorHAnsi" w:cs="Akkurat-Bold"/>
          <w:b/>
          <w:bCs/>
          <w:sz w:val="20"/>
          <w:szCs w:val="20"/>
          <w:lang w:val="it-IT"/>
        </w:rPr>
      </w:pPr>
    </w:p>
    <w:p w:rsidR="00A0353F" w:rsidRPr="008562D7" w:rsidRDefault="008562D7" w:rsidP="00160E2A">
      <w:pPr>
        <w:spacing w:line="240" w:lineRule="auto"/>
        <w:rPr>
          <w:rFonts w:asciiTheme="minorHAnsi" w:hAnsiTheme="minorHAnsi"/>
          <w:lang w:val="it-IT"/>
        </w:rPr>
      </w:pPr>
      <w:r>
        <w:rPr>
          <w:rFonts w:asciiTheme="minorHAnsi" w:eastAsia="Akkurat" w:hAnsiTheme="minorHAnsi" w:cs="Akkurat-Bold"/>
          <w:b/>
          <w:bCs/>
          <w:sz w:val="20"/>
          <w:szCs w:val="20"/>
          <w:lang w:val="it-IT"/>
        </w:rPr>
        <w:br/>
      </w:r>
      <w:r w:rsidR="00CA4BE2" w:rsidRPr="008562D7">
        <w:rPr>
          <w:rFonts w:asciiTheme="minorHAnsi" w:eastAsia="Akkurat" w:hAnsiTheme="minorHAnsi" w:cs="Akkurat-Bold"/>
          <w:b/>
          <w:bCs/>
          <w:lang w:val="it-IT"/>
        </w:rPr>
        <w:t xml:space="preserve">FROM &amp; TO </w:t>
      </w:r>
      <w:r w:rsidR="00CA4BE2" w:rsidRPr="008562D7">
        <w:rPr>
          <w:rFonts w:asciiTheme="minorHAnsi" w:eastAsia="Akkurat" w:hAnsiTheme="minorHAnsi" w:cs="Akkurat"/>
          <w:b/>
          <w:lang w:val="it-IT"/>
        </w:rPr>
        <w:t xml:space="preserve">rientra nel progetto PIANO, Piattaforma preparata per l’Arte Contemporanea </w:t>
      </w:r>
      <w:proofErr w:type="spellStart"/>
      <w:r w:rsidR="00CA4BE2" w:rsidRPr="008562D7">
        <w:rPr>
          <w:rFonts w:asciiTheme="minorHAnsi" w:eastAsia="Akkurat" w:hAnsiTheme="minorHAnsi" w:cs="Akkurat"/>
          <w:b/>
          <w:lang w:val="it-IT"/>
        </w:rPr>
        <w:t>Francia</w:t>
      </w:r>
      <w:r w:rsidR="00CA4BE2" w:rsidRPr="008562D7">
        <w:rPr>
          <w:rFonts w:asciiTheme="minorHAnsi" w:eastAsia="Akkurat" w:hAnsiTheme="minorHAnsi" w:cs="Akkurat-Bold"/>
          <w:b/>
          <w:bCs/>
          <w:lang w:val="it-IT"/>
        </w:rPr>
        <w:t>-</w:t>
      </w:r>
      <w:r w:rsidR="00CA4BE2" w:rsidRPr="008562D7">
        <w:rPr>
          <w:rFonts w:asciiTheme="minorHAnsi" w:eastAsia="Akkurat" w:hAnsiTheme="minorHAnsi" w:cs="Akkurat"/>
          <w:b/>
          <w:lang w:val="it-IT"/>
        </w:rPr>
        <w:t>Italia</w:t>
      </w:r>
      <w:proofErr w:type="spellEnd"/>
      <w:r w:rsidR="00CA4BE2" w:rsidRPr="008562D7">
        <w:rPr>
          <w:rFonts w:asciiTheme="minorHAnsi" w:eastAsia="Akkurat" w:hAnsiTheme="minorHAnsi" w:cs="Akkurat"/>
          <w:b/>
          <w:lang w:val="it-IT"/>
        </w:rPr>
        <w:t>, 2014</w:t>
      </w:r>
      <w:r w:rsidR="00CA4BE2" w:rsidRPr="008562D7">
        <w:rPr>
          <w:rFonts w:asciiTheme="minorHAnsi" w:eastAsia="Akkurat" w:hAnsiTheme="minorHAnsi" w:cs="Akkurat-Bold"/>
          <w:b/>
          <w:bCs/>
          <w:lang w:val="it-IT"/>
        </w:rPr>
        <w:t>-</w:t>
      </w:r>
      <w:r w:rsidR="00CA4BE2" w:rsidRPr="008562D7">
        <w:rPr>
          <w:rFonts w:asciiTheme="minorHAnsi" w:eastAsia="Akkurat" w:hAnsiTheme="minorHAnsi" w:cs="Akkurat"/>
          <w:b/>
          <w:lang w:val="it-IT"/>
        </w:rPr>
        <w:t xml:space="preserve">2015, </w:t>
      </w:r>
      <w:r w:rsidR="00CA4BE2" w:rsidRPr="008562D7">
        <w:rPr>
          <w:rFonts w:asciiTheme="minorHAnsi" w:hAnsiTheme="minorHAnsi"/>
          <w:b/>
          <w:lang w:val="it-IT"/>
        </w:rPr>
        <w:t xml:space="preserve">creata su iniziativa di </w:t>
      </w:r>
      <w:proofErr w:type="spellStart"/>
      <w:proofErr w:type="gramStart"/>
      <w:r w:rsidR="00CA4BE2" w:rsidRPr="008562D7">
        <w:rPr>
          <w:rFonts w:asciiTheme="minorHAnsi" w:hAnsiTheme="minorHAnsi"/>
          <w:b/>
          <w:lang w:val="it-IT"/>
        </w:rPr>
        <w:t>d.c.a</w:t>
      </w:r>
      <w:proofErr w:type="spellEnd"/>
      <w:proofErr w:type="gramEnd"/>
      <w:r w:rsidR="00CA4BE2" w:rsidRPr="008562D7">
        <w:rPr>
          <w:rFonts w:asciiTheme="minorHAnsi" w:hAnsiTheme="minorHAnsi"/>
          <w:b/>
          <w:lang w:val="it-IT"/>
        </w:rPr>
        <w:t xml:space="preserve"> / </w:t>
      </w:r>
      <w:proofErr w:type="spellStart"/>
      <w:r w:rsidR="00CA4BE2" w:rsidRPr="008562D7">
        <w:rPr>
          <w:rFonts w:asciiTheme="minorHAnsi" w:hAnsiTheme="minorHAnsi"/>
          <w:b/>
          <w:lang w:val="it-IT"/>
        </w:rPr>
        <w:t>association</w:t>
      </w:r>
      <w:proofErr w:type="spellEnd"/>
      <w:r w:rsidR="00CA4BE2" w:rsidRPr="008562D7">
        <w:rPr>
          <w:rFonts w:asciiTheme="minorHAnsi" w:hAnsiTheme="minorHAnsi"/>
          <w:b/>
          <w:lang w:val="it-IT"/>
        </w:rPr>
        <w:t xml:space="preserve"> </w:t>
      </w:r>
      <w:proofErr w:type="spellStart"/>
      <w:r w:rsidR="00CA4BE2" w:rsidRPr="008562D7">
        <w:rPr>
          <w:rFonts w:asciiTheme="minorHAnsi" w:hAnsiTheme="minorHAnsi"/>
          <w:b/>
          <w:lang w:val="it-IT"/>
        </w:rPr>
        <w:t>française</w:t>
      </w:r>
      <w:proofErr w:type="spellEnd"/>
      <w:r w:rsidR="00CA4BE2" w:rsidRPr="008562D7">
        <w:rPr>
          <w:rFonts w:asciiTheme="minorHAnsi" w:hAnsiTheme="minorHAnsi"/>
          <w:b/>
          <w:lang w:val="it-IT"/>
        </w:rPr>
        <w:t xml:space="preserve"> de </w:t>
      </w:r>
      <w:proofErr w:type="spellStart"/>
      <w:r w:rsidR="00CA4BE2" w:rsidRPr="008562D7">
        <w:rPr>
          <w:rFonts w:asciiTheme="minorHAnsi" w:hAnsiTheme="minorHAnsi"/>
          <w:b/>
          <w:lang w:val="it-IT"/>
        </w:rPr>
        <w:t>développement</w:t>
      </w:r>
      <w:proofErr w:type="spellEnd"/>
      <w:r w:rsidR="00CA4BE2" w:rsidRPr="008562D7">
        <w:rPr>
          <w:rFonts w:asciiTheme="minorHAnsi" w:hAnsiTheme="minorHAnsi"/>
          <w:b/>
          <w:lang w:val="it-IT"/>
        </w:rPr>
        <w:t xml:space="preserve"> des </w:t>
      </w:r>
      <w:proofErr w:type="spellStart"/>
      <w:r w:rsidR="00CA4BE2" w:rsidRPr="008562D7">
        <w:rPr>
          <w:rFonts w:asciiTheme="minorHAnsi" w:hAnsiTheme="minorHAnsi"/>
          <w:b/>
          <w:lang w:val="it-IT"/>
        </w:rPr>
        <w:t>centres</w:t>
      </w:r>
      <w:proofErr w:type="spellEnd"/>
      <w:r w:rsidR="00CA4BE2" w:rsidRPr="008562D7">
        <w:rPr>
          <w:rFonts w:asciiTheme="minorHAnsi" w:hAnsiTheme="minorHAnsi"/>
          <w:b/>
          <w:lang w:val="it-IT"/>
        </w:rPr>
        <w:t xml:space="preserve"> d’art (associazione per lo sviluppo dei centri d’arte contemporanea)</w:t>
      </w:r>
      <w:r w:rsidR="00CA4BE2" w:rsidRPr="008562D7">
        <w:rPr>
          <w:rFonts w:asciiTheme="minorHAnsi" w:eastAsia="Akkurat" w:hAnsiTheme="minorHAnsi" w:cs="Akkurat"/>
          <w:b/>
          <w:lang w:val="it-IT"/>
        </w:rPr>
        <w:t>, in collaborazione con l’Istituto Francese d’Italia, l’Ambasciata di Francia in Italia e l’Istituto Francese, con il sostegno del Ministero degli Affari Esteri e dello Sviluppo Internazionale, del Ministero per la Cultura e la Comunicazione, e della Fondazione Nuovi Mecenati.</w:t>
      </w:r>
      <w:r w:rsidR="00CA525A" w:rsidRPr="008562D7">
        <w:rPr>
          <w:rFonts w:asciiTheme="minorHAnsi" w:hAnsiTheme="minorHAnsi"/>
          <w:lang w:val="it-IT"/>
        </w:rPr>
        <w:br/>
      </w:r>
    </w:p>
    <w:p w:rsidR="00A0353F" w:rsidRDefault="00A0353F" w:rsidP="00160E2A">
      <w:pPr>
        <w:spacing w:line="240" w:lineRule="auto"/>
        <w:rPr>
          <w:rFonts w:asciiTheme="minorHAnsi" w:hAnsiTheme="minorHAnsi"/>
          <w:lang w:val="it-IT"/>
        </w:rPr>
      </w:pPr>
    </w:p>
    <w:p w:rsidR="00CA525A" w:rsidRDefault="00CA525A" w:rsidP="00160E2A">
      <w:pPr>
        <w:spacing w:line="240" w:lineRule="auto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br/>
      </w:r>
      <w:r w:rsidR="00827A86" w:rsidRPr="00C00040">
        <w:rPr>
          <w:rFonts w:asciiTheme="minorHAnsi" w:hAnsiTheme="minorHAnsi"/>
          <w:lang w:val="it-IT"/>
        </w:rPr>
        <w:t xml:space="preserve">Merano, </w:t>
      </w:r>
      <w:r w:rsidR="0037084B" w:rsidRPr="00C00040">
        <w:rPr>
          <w:rFonts w:asciiTheme="minorHAnsi" w:hAnsiTheme="minorHAnsi"/>
          <w:lang w:val="it-IT"/>
        </w:rPr>
        <w:t>gennaio</w:t>
      </w:r>
      <w:r w:rsidR="00827A86" w:rsidRPr="00C00040">
        <w:rPr>
          <w:rFonts w:asciiTheme="minorHAnsi" w:hAnsiTheme="minorHAnsi"/>
          <w:lang w:val="it-IT"/>
        </w:rPr>
        <w:t xml:space="preserve"> 2015</w:t>
      </w:r>
    </w:p>
    <w:p w:rsidR="0044239A" w:rsidRDefault="0044239A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422B57" w:rsidRDefault="00422B57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422B57" w:rsidRDefault="00422B57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422B57" w:rsidRDefault="00422B57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422B57" w:rsidRDefault="00422B57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422B57" w:rsidRDefault="00422B57" w:rsidP="00160E2A">
      <w:pPr>
        <w:spacing w:line="240" w:lineRule="auto"/>
        <w:rPr>
          <w:rFonts w:asciiTheme="minorHAnsi" w:eastAsia="Akkurat" w:hAnsiTheme="minorHAnsi" w:cs="Akkurat"/>
          <w:lang w:val="it-IT"/>
        </w:rPr>
      </w:pPr>
    </w:p>
    <w:p w:rsidR="003432E6" w:rsidRDefault="003432E6" w:rsidP="0052631D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  <w:lang w:val="it-IT"/>
        </w:rPr>
      </w:pPr>
    </w:p>
    <w:p w:rsidR="0052631D" w:rsidRPr="00615CAD" w:rsidRDefault="0052631D" w:rsidP="0052631D">
      <w:pPr>
        <w:widowControl w:val="0"/>
        <w:autoSpaceDE w:val="0"/>
        <w:autoSpaceDN w:val="0"/>
        <w:adjustRightInd w:val="0"/>
        <w:rPr>
          <w:rFonts w:asciiTheme="minorHAnsi" w:hAnsiTheme="minorHAnsi" w:cs="Tahoma"/>
          <w:b/>
          <w:sz w:val="28"/>
          <w:szCs w:val="28"/>
          <w:lang w:val="it-IT"/>
        </w:rPr>
      </w:pPr>
      <w:r w:rsidRPr="00615CAD">
        <w:rPr>
          <w:rFonts w:asciiTheme="minorHAnsi" w:hAnsiTheme="minorHAnsi" w:cs="Tahoma"/>
          <w:b/>
          <w:sz w:val="28"/>
          <w:szCs w:val="28"/>
          <w:lang w:val="it-IT"/>
        </w:rPr>
        <w:t>FROM &amp; TO</w:t>
      </w:r>
    </w:p>
    <w:p w:rsidR="005A45D9" w:rsidRPr="00615CAD" w:rsidRDefault="005A45D9" w:rsidP="005A45D9">
      <w:pPr>
        <w:rPr>
          <w:rFonts w:asciiTheme="minorHAnsi" w:hAnsiTheme="minorHAnsi" w:cs="Tahoma"/>
          <w:sz w:val="20"/>
          <w:szCs w:val="20"/>
          <w:lang w:val="it-IT"/>
        </w:rPr>
      </w:pPr>
      <w:proofErr w:type="gramStart"/>
      <w:r w:rsidRPr="00615CAD">
        <w:rPr>
          <w:rFonts w:asciiTheme="minorHAnsi" w:hAnsiTheme="minorHAnsi"/>
          <w:sz w:val="20"/>
          <w:szCs w:val="20"/>
          <w:lang w:val="it-IT"/>
        </w:rPr>
        <w:t>Tony Fiorentino, Leander Schwazer, Sonia Leimer, Julia Frank, Roberto Pugliese, Diane Blondeau, Lorraine Châteaux, Quentin Der</w:t>
      </w:r>
      <w:r w:rsidR="00A0353F">
        <w:rPr>
          <w:rFonts w:asciiTheme="minorHAnsi" w:hAnsiTheme="minorHAnsi"/>
          <w:sz w:val="20"/>
          <w:szCs w:val="20"/>
          <w:lang w:val="it-IT"/>
        </w:rPr>
        <w:t xml:space="preserve">ouet, Vivien </w:t>
      </w:r>
      <w:proofErr w:type="spellStart"/>
      <w:r w:rsidR="00A0353F">
        <w:rPr>
          <w:rFonts w:asciiTheme="minorHAnsi" w:hAnsiTheme="minorHAnsi"/>
          <w:sz w:val="20"/>
          <w:szCs w:val="20"/>
          <w:lang w:val="it-IT"/>
        </w:rPr>
        <w:t>R</w:t>
      </w:r>
      <w:proofErr w:type="gramEnd"/>
      <w:r w:rsidR="00A0353F">
        <w:rPr>
          <w:rFonts w:asciiTheme="minorHAnsi" w:hAnsiTheme="minorHAnsi"/>
          <w:sz w:val="20"/>
          <w:szCs w:val="20"/>
          <w:lang w:val="it-IT"/>
        </w:rPr>
        <w:t>oubaud</w:t>
      </w:r>
      <w:proofErr w:type="spellEnd"/>
      <w:r w:rsidR="00A0353F">
        <w:rPr>
          <w:rFonts w:asciiTheme="minorHAnsi" w:hAnsiTheme="minorHAnsi"/>
          <w:sz w:val="20"/>
          <w:szCs w:val="20"/>
          <w:lang w:val="it-IT"/>
        </w:rPr>
        <w:t>, Thomas Teu</w:t>
      </w:r>
      <w:r w:rsidRPr="00615CAD">
        <w:rPr>
          <w:rFonts w:asciiTheme="minorHAnsi" w:hAnsiTheme="minorHAnsi"/>
          <w:sz w:val="20"/>
          <w:szCs w:val="20"/>
          <w:lang w:val="it-IT"/>
        </w:rPr>
        <w:t>rlai</w:t>
      </w:r>
      <w:r w:rsidRPr="00615CAD">
        <w:rPr>
          <w:rFonts w:asciiTheme="minorHAnsi" w:hAnsiTheme="minorHAnsi" w:cs="Tahoma"/>
          <w:sz w:val="20"/>
          <w:szCs w:val="20"/>
          <w:lang w:val="it-IT"/>
        </w:rPr>
        <w:t xml:space="preserve"> </w:t>
      </w:r>
    </w:p>
    <w:p w:rsidR="0052631D" w:rsidRPr="00615CAD" w:rsidRDefault="0052631D" w:rsidP="0052631D">
      <w:pPr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615CAD" w:rsidRDefault="0052631D" w:rsidP="0052631D">
      <w:pPr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5A45D9" w:rsidRDefault="0052631D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Conferenza stampa</w:t>
      </w:r>
      <w:r w:rsidR="00EA1E0B"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EA1E0B" w:rsidRPr="005A45D9">
        <w:rPr>
          <w:rFonts w:asciiTheme="minorHAnsi" w:hAnsiTheme="minorHAnsi" w:cs="Tahoma"/>
          <w:sz w:val="20"/>
          <w:szCs w:val="20"/>
          <w:lang w:val="it-IT"/>
        </w:rPr>
        <w:t>6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="00EA1E0B" w:rsidRPr="005A45D9">
        <w:rPr>
          <w:rFonts w:asciiTheme="minorHAnsi" w:hAnsiTheme="minorHAnsi" w:cs="Tahoma"/>
          <w:sz w:val="20"/>
          <w:szCs w:val="20"/>
          <w:lang w:val="it-IT"/>
        </w:rPr>
        <w:t>Febbraio 2015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, ore 11.00</w:t>
      </w:r>
    </w:p>
    <w:p w:rsidR="00EA1E0B" w:rsidRPr="005A45D9" w:rsidRDefault="00EA1E0B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EA1E0B" w:rsidRPr="005A45D9" w:rsidRDefault="00EA1E0B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Inaugurazione: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>6 Febbraio 2015, ore 19.00</w:t>
      </w:r>
    </w:p>
    <w:p w:rsidR="00EA1E0B" w:rsidRPr="005A45D9" w:rsidRDefault="00EA1E0B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ab/>
        <w:t xml:space="preserve">    </w:t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proofErr w:type="gramStart"/>
      <w:r w:rsidR="005A45D9">
        <w:rPr>
          <w:rFonts w:asciiTheme="minorHAnsi" w:hAnsiTheme="minorHAnsi" w:cs="Tahoma"/>
          <w:sz w:val="20"/>
          <w:szCs w:val="20"/>
          <w:lang w:val="it-IT"/>
        </w:rPr>
        <w:t>a</w:t>
      </w:r>
      <w:proofErr w:type="gramEnd"/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seguire performance musicale dell'artista Roberto Pugliese</w:t>
      </w:r>
    </w:p>
    <w:p w:rsidR="005A45D9" w:rsidRDefault="00EA1E0B" w:rsidP="00152CAE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br/>
        <w:t xml:space="preserve">Durata della mostra: </w:t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7 Febbraio - 12 </w:t>
      </w:r>
      <w:proofErr w:type="gramStart"/>
      <w:r w:rsidRPr="005A45D9">
        <w:rPr>
          <w:rFonts w:asciiTheme="minorHAnsi" w:hAnsiTheme="minorHAnsi" w:cs="Tahoma"/>
          <w:sz w:val="20"/>
          <w:szCs w:val="20"/>
          <w:lang w:val="it-IT"/>
        </w:rPr>
        <w:t>Aprile</w:t>
      </w:r>
      <w:proofErr w:type="gramEnd"/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2015 </w:t>
      </w:r>
    </w:p>
    <w:p w:rsidR="00EA1E0B" w:rsidRPr="005A45D9" w:rsidRDefault="00EA1E0B" w:rsidP="00152CAE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br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>Catalogo:</w:t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La mostra è accompagnata da un </w:t>
      </w:r>
      <w:r w:rsidR="0044239A">
        <w:rPr>
          <w:rFonts w:asciiTheme="minorHAnsi" w:hAnsiTheme="minorHAnsi" w:cs="Tahoma"/>
          <w:sz w:val="20"/>
          <w:szCs w:val="20"/>
          <w:lang w:val="it-IT"/>
        </w:rPr>
        <w:t>catalogo/</w:t>
      </w:r>
      <w:r w:rsidR="005A45D9">
        <w:rPr>
          <w:rFonts w:asciiTheme="minorHAnsi" w:hAnsiTheme="minorHAnsi" w:cs="Tahoma"/>
          <w:sz w:val="20"/>
          <w:szCs w:val="20"/>
          <w:lang w:val="it-IT"/>
        </w:rPr>
        <w:t xml:space="preserve">giornale </w:t>
      </w:r>
      <w:r w:rsidR="005A45D9" w:rsidRPr="005A45D9">
        <w:rPr>
          <w:rFonts w:asciiTheme="minorHAnsi" w:hAnsiTheme="minorHAnsi" w:cs="Tahoma"/>
          <w:sz w:val="20"/>
          <w:szCs w:val="20"/>
          <w:lang w:val="it-IT"/>
        </w:rPr>
        <w:t>edito per l'</w:t>
      </w:r>
      <w:proofErr w:type="gramStart"/>
      <w:r w:rsidR="005A45D9" w:rsidRPr="005A45D9">
        <w:rPr>
          <w:rFonts w:asciiTheme="minorHAnsi" w:hAnsiTheme="minorHAnsi" w:cs="Tahoma"/>
          <w:sz w:val="20"/>
          <w:szCs w:val="20"/>
          <w:lang w:val="it-IT"/>
        </w:rPr>
        <w:t>occasione</w:t>
      </w:r>
      <w:proofErr w:type="gramEnd"/>
    </w:p>
    <w:p w:rsidR="0052631D" w:rsidRPr="005A45D9" w:rsidRDefault="0052631D" w:rsidP="00152CAE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</w:p>
    <w:p w:rsidR="0052631D" w:rsidRPr="005A45D9" w:rsidRDefault="0052631D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Orari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>10.00 – 18.00</w:t>
      </w:r>
      <w:r w:rsidR="00152CAE">
        <w:rPr>
          <w:rFonts w:asciiTheme="minorHAnsi" w:hAnsiTheme="minorHAnsi" w:cs="Tahoma"/>
          <w:sz w:val="20"/>
          <w:szCs w:val="20"/>
          <w:lang w:val="it-IT"/>
        </w:rPr>
        <w:t>,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 lunedì chiuso</w:t>
      </w:r>
    </w:p>
    <w:p w:rsidR="0052631D" w:rsidRPr="005A45D9" w:rsidRDefault="0052631D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A45D9" w:rsidRDefault="0052631D" w:rsidP="00152CAE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 xml:space="preserve">Biglietti: </w:t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intero 6,00 </w:t>
      </w:r>
    </w:p>
    <w:p w:rsidR="0052631D" w:rsidRPr="005A45D9" w:rsidRDefault="005A45D9" w:rsidP="00152CAE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proofErr w:type="gram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ridotto</w:t>
      </w:r>
      <w:proofErr w:type="gram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per </w:t>
      </w:r>
      <w:proofErr w:type="spell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over</w:t>
      </w:r>
      <w:proofErr w:type="spell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65/</w:t>
      </w:r>
      <w:proofErr w:type="spell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guestcard</w:t>
      </w:r>
      <w:proofErr w:type="spell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/gruppi/persone diversamente abili Euro 5,00</w:t>
      </w:r>
    </w:p>
    <w:p w:rsidR="0052631D" w:rsidRPr="005A45D9" w:rsidRDefault="005A45D9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proofErr w:type="gram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gratuito</w:t>
      </w:r>
      <w:proofErr w:type="gram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per under 14, stampa, soci Amaci</w:t>
      </w:r>
    </w:p>
    <w:p w:rsidR="0052631D" w:rsidRPr="005A45D9" w:rsidRDefault="0052631D" w:rsidP="00152CAE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5A45D9" w:rsidRDefault="0052631D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Info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:</w:t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Merano Arte - Edificio Cassa di Risparmio </w:t>
      </w:r>
    </w:p>
    <w:p w:rsidR="0052631D" w:rsidRPr="005A45D9" w:rsidRDefault="00152CAE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Portici 163, 39012 Merano (BZ)</w:t>
      </w:r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br/>
      </w:r>
      <w:r w:rsidRPr="00152CAE">
        <w:rPr>
          <w:rFonts w:asciiTheme="minorHAnsi" w:hAnsiTheme="minorHAnsi"/>
          <w:lang w:val="it-IT"/>
        </w:rPr>
        <w:tab/>
      </w:r>
      <w:r>
        <w:rPr>
          <w:rFonts w:asciiTheme="minorHAnsi" w:hAnsiTheme="minorHAnsi"/>
          <w:lang w:val="it-IT"/>
        </w:rPr>
        <w:tab/>
      </w:r>
      <w:r>
        <w:rPr>
          <w:rFonts w:asciiTheme="minorHAnsi" w:hAnsiTheme="minorHAnsi"/>
          <w:lang w:val="it-IT"/>
        </w:rPr>
        <w:tab/>
      </w:r>
      <w:hyperlink r:id="rId8" w:history="1">
        <w:r w:rsidR="0052631D" w:rsidRPr="005A45D9">
          <w:rPr>
            <w:rFonts w:asciiTheme="minorHAnsi" w:hAnsiTheme="minorHAnsi" w:cs="Tahoma"/>
            <w:sz w:val="20"/>
            <w:szCs w:val="20"/>
            <w:lang w:val="it-IT"/>
          </w:rPr>
          <w:t>www.kunstmeranoarte.org</w:t>
        </w:r>
      </w:hyperlink>
    </w:p>
    <w:p w:rsidR="0052631D" w:rsidRPr="005A45D9" w:rsidRDefault="0052631D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</w:p>
    <w:p w:rsidR="00152CAE" w:rsidRPr="005A45D9" w:rsidRDefault="0052631D" w:rsidP="00152CAE">
      <w:pPr>
        <w:spacing w:line="240" w:lineRule="auto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Uffici stampa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="00152CAE" w:rsidRPr="005A45D9">
        <w:rPr>
          <w:rFonts w:asciiTheme="minorHAnsi" w:hAnsiTheme="minorHAnsi" w:cs="Tahoma"/>
          <w:b/>
          <w:sz w:val="20"/>
          <w:szCs w:val="20"/>
          <w:lang w:val="it-IT"/>
        </w:rPr>
        <w:t xml:space="preserve">Camilla Martinelli </w:t>
      </w:r>
    </w:p>
    <w:p w:rsidR="00152CAE" w:rsidRDefault="00152CAE" w:rsidP="00152CAE">
      <w:pPr>
        <w:spacing w:line="240" w:lineRule="auto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>tel. +39 0473 212643</w:t>
      </w:r>
      <w:r w:rsidRPr="005A45D9">
        <w:rPr>
          <w:rFonts w:asciiTheme="minorHAnsi" w:hAnsiTheme="minorHAnsi" w:cs="Tahoma"/>
          <w:sz w:val="20"/>
          <w:szCs w:val="20"/>
          <w:lang w:val="it-IT"/>
        </w:rPr>
        <w:br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>martinelli@kunstmeranoarte.org</w:t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 xml:space="preserve"> </w:t>
      </w:r>
    </w:p>
    <w:p w:rsidR="00152CAE" w:rsidRDefault="00152CAE" w:rsidP="00152CAE">
      <w:pPr>
        <w:spacing w:line="240" w:lineRule="auto"/>
        <w:rPr>
          <w:rFonts w:asciiTheme="minorHAnsi" w:hAnsiTheme="minorHAnsi" w:cs="Tahoma"/>
          <w:b/>
          <w:sz w:val="20"/>
          <w:szCs w:val="20"/>
          <w:lang w:val="it-IT"/>
        </w:rPr>
      </w:pPr>
    </w:p>
    <w:p w:rsidR="0052631D" w:rsidRPr="005A45D9" w:rsidRDefault="00152CAE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52631D" w:rsidRPr="005A45D9">
        <w:rPr>
          <w:rFonts w:asciiTheme="minorHAnsi" w:hAnsiTheme="minorHAnsi" w:cs="Tahoma"/>
          <w:b/>
          <w:sz w:val="20"/>
          <w:szCs w:val="20"/>
          <w:lang w:val="it-IT"/>
        </w:rPr>
        <w:t>Anna Defrancesco</w:t>
      </w:r>
    </w:p>
    <w:p w:rsidR="0052631D" w:rsidRPr="005A45D9" w:rsidRDefault="0052631D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 xml:space="preserve">CLP Relazioni Pubbliche </w:t>
      </w:r>
      <w:r w:rsidRPr="005A45D9">
        <w:rPr>
          <w:rFonts w:asciiTheme="minorHAnsi" w:hAnsiTheme="minorHAnsi" w:cs="Tahoma"/>
          <w:sz w:val="20"/>
          <w:szCs w:val="20"/>
          <w:lang w:val="it-IT"/>
        </w:rPr>
        <w:br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 xml:space="preserve">tel. +39 02 36755700 </w:t>
      </w:r>
    </w:p>
    <w:p w:rsidR="0052631D" w:rsidRPr="005A45D9" w:rsidRDefault="0052631D" w:rsidP="00152CAE">
      <w:pPr>
        <w:spacing w:line="240" w:lineRule="auto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hyperlink r:id="rId9" w:history="1">
        <w:r w:rsidRPr="005A45D9">
          <w:rPr>
            <w:rFonts w:asciiTheme="minorHAnsi" w:hAnsiTheme="minorHAnsi" w:cs="Tahoma"/>
            <w:sz w:val="20"/>
            <w:szCs w:val="20"/>
            <w:lang w:val="it-IT"/>
          </w:rPr>
          <w:t>anna.defrancesco@clponline.it</w:t>
        </w:r>
      </w:hyperlink>
    </w:p>
    <w:p w:rsidR="0052631D" w:rsidRPr="005A45D9" w:rsidRDefault="0052631D" w:rsidP="0052631D">
      <w:pPr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</w:p>
    <w:p w:rsidR="0052631D" w:rsidRPr="005A45D9" w:rsidRDefault="0052631D" w:rsidP="0052631D">
      <w:pPr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5A45D9" w:rsidRDefault="0099538C" w:rsidP="0052631D">
      <w:pPr>
        <w:widowControl w:val="0"/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  <w:lang w:val="it-IT" w:eastAsia="ja-JP"/>
        </w:rPr>
      </w:pPr>
      <w:r>
        <w:rPr>
          <w:rFonts w:asciiTheme="minorHAnsi" w:hAnsiTheme="minorHAnsi" w:cs="Tahom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7" o:spid="_x0000_s1026" type="#_x0000_t75" alt="ULTIMA Logoleiste SENDAI" style="position:absolute;margin-left:103.85pt;margin-top:13.35pt;width:242.35pt;height:160.8pt;z-index:251659264;visibility:visible;mso-wrap-style:square;mso-wrap-distance-left:9pt;mso-wrap-distance-top:0;mso-wrap-distance-right:9pt;mso-wrap-distance-bottom:0;mso-position-horizontal-relative:text;mso-position-vertical-relative:text">
            <v:imagedata r:id="rId10" o:title="ULTIMA Logoleiste SENDAI"/>
          </v:shape>
        </w:pict>
      </w:r>
      <w:r w:rsidR="0052631D" w:rsidRPr="005A45D9">
        <w:rPr>
          <w:rFonts w:asciiTheme="minorHAnsi" w:hAnsiTheme="minorHAnsi" w:cs="Tahoma"/>
          <w:b/>
          <w:sz w:val="20"/>
          <w:szCs w:val="20"/>
          <w:lang w:val="it-IT" w:eastAsia="ja-JP"/>
        </w:rPr>
        <w:t>Merano Arte</w:t>
      </w:r>
      <w:r w:rsidR="0052631D" w:rsidRPr="005A45D9">
        <w:rPr>
          <w:rFonts w:asciiTheme="minorHAnsi" w:hAnsiTheme="minorHAnsi" w:cs="Tahoma"/>
          <w:sz w:val="20"/>
          <w:szCs w:val="20"/>
          <w:lang w:val="it-IT" w:eastAsia="ja-JP"/>
        </w:rPr>
        <w:t>, con il prezioso sostegno:</w:t>
      </w:r>
    </w:p>
    <w:p w:rsidR="0052631D" w:rsidRPr="005A45D9" w:rsidRDefault="0052631D" w:rsidP="0052631D">
      <w:pPr>
        <w:widowControl w:val="0"/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  <w:lang w:val="it-IT" w:eastAsia="ja-JP"/>
        </w:rPr>
      </w:pPr>
    </w:p>
    <w:p w:rsidR="0037084B" w:rsidRPr="005A45D9" w:rsidRDefault="0037084B" w:rsidP="00786AD1">
      <w:pPr>
        <w:pStyle w:val="bodytext"/>
        <w:rPr>
          <w:rFonts w:asciiTheme="minorHAnsi" w:hAnsiTheme="minorHAnsi"/>
          <w:b/>
          <w:bCs/>
          <w:color w:val="0000CC"/>
          <w:sz w:val="22"/>
          <w:szCs w:val="22"/>
          <w:u w:val="single"/>
          <w:lang w:val="it-IT"/>
        </w:rPr>
      </w:pPr>
    </w:p>
    <w:p w:rsidR="00827A86" w:rsidRPr="00786AD1" w:rsidRDefault="00827A86" w:rsidP="00827A86">
      <w:pPr>
        <w:spacing w:line="240" w:lineRule="auto"/>
        <w:rPr>
          <w:rFonts w:asciiTheme="minorHAnsi" w:hAnsiTheme="minorHAnsi" w:cstheme="minorHAnsi"/>
          <w:lang w:val="it-IT"/>
        </w:rPr>
      </w:pPr>
    </w:p>
    <w:sectPr w:rsidR="00827A86" w:rsidRPr="00786AD1" w:rsidSect="008F28FB">
      <w:headerReference w:type="default" r:id="rId11"/>
      <w:footerReference w:type="default" r:id="rId12"/>
      <w:pgSz w:w="11906" w:h="16838"/>
      <w:pgMar w:top="567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1A8" w:rsidRDefault="009771A8">
      <w:pPr>
        <w:spacing w:line="240" w:lineRule="auto"/>
      </w:pPr>
      <w:r>
        <w:separator/>
      </w:r>
    </w:p>
  </w:endnote>
  <w:endnote w:type="continuationSeparator" w:id="0">
    <w:p w:rsidR="009771A8" w:rsidRDefault="00977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kkurat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kurat">
    <w:altName w:val="MS Mincho"/>
    <w:charset w:val="80"/>
    <w:family w:val="auto"/>
    <w:pitch w:val="variable"/>
    <w:sig w:usb0="00000003" w:usb1="00000000" w:usb2="00000000" w:usb3="00000000" w:csb0="00000001" w:csb1="00000000"/>
  </w:font>
  <w:font w:name="Futura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-Italic">
    <w:altName w:val="Akkurat-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1A8" w:rsidRDefault="0099538C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.95pt;margin-top:770pt;width:595.25pt;height:65.95pt;z-index:-251663872;mso-wrap-distance-left:9.05pt;mso-wrap-distance-right:9.05pt" filled="t">
          <v:fill color2="black"/>
          <v:imagedata r:id="rId1" o:title=""/>
        </v:shape>
      </w:pict>
    </w:r>
    <w:r>
      <w:pict>
        <v:shape id="_x0000_s2058" type="#_x0000_t75" style="position:absolute;margin-left:-31.55pt;margin-top:609.5pt;width:595.25pt;height:65.95pt;z-index:-251655680;mso-wrap-distance-left:9.05pt;mso-wrap-distance-right:9.05pt" filled="t">
          <v:fill color2="black"/>
          <v:imagedata r:id="rId1" o:title=""/>
        </v:shape>
      </w:pict>
    </w:r>
    <w:r>
      <w:pict>
        <v:shape id="_x0000_s2060" type="#_x0000_t75" style="position:absolute;margin-left:-42.35pt;margin-top:-3.3pt;width:99.65pt;height:61.75pt;z-index:-251653632;mso-wrap-distance-left:9.05pt;mso-wrap-distance-right:9.05pt" wrapcoords="-37 0 -37 21537 21599 21537 21599 0 -37 0" filled="t">
          <v:fill color2="black"/>
          <v:imagedata r:id="rId2" o:title=""/>
          <w10:wrap type="tight"/>
        </v:shape>
      </w:pict>
    </w:r>
  </w:p>
  <w:p w:rsidR="009771A8" w:rsidRDefault="0099538C">
    <w:pPr>
      <w:pStyle w:val="Fuzeile"/>
    </w:pPr>
    <w:r>
      <w:pict>
        <v:shape id="_x0000_s2051" type="#_x0000_t75" style="position:absolute;margin-left:-6.95pt;margin-top:770pt;width:595.25pt;height:65.95pt;z-index:-251662848;mso-wrap-distance-left:9.05pt;mso-wrap-distance-right:9.05pt" filled="t">
          <v:fill color2="black"/>
          <v:imagedata r:id="rId1" o:title=""/>
        </v:shape>
      </w:pict>
    </w:r>
    <w:r>
      <w:pict>
        <v:shape id="_x0000_s2052" type="#_x0000_t75" style="position:absolute;margin-left:-6.95pt;margin-top:770pt;width:595.25pt;height:65.95pt;z-index:-251661824;mso-wrap-distance-left:9.05pt;mso-wrap-distance-right:9.05pt" filled="t">
          <v:fill color2="black"/>
          <v:imagedata r:id="rId1" o:title=""/>
        </v:shape>
      </w:pict>
    </w:r>
    <w:r>
      <w:pict>
        <v:shape id="_x0000_s2053" type="#_x0000_t75" style="position:absolute;margin-left:-6.95pt;margin-top:770pt;width:595.25pt;height:65.95pt;z-index:-251660800;mso-wrap-distance-left:9.05pt;mso-wrap-distance-right:9.05pt" filled="t">
          <v:fill color2="black"/>
          <v:imagedata r:id="rId1" o:title=""/>
        </v:shape>
      </w:pict>
    </w:r>
    <w:r>
      <w:pict>
        <v:shape id="_x0000_s2054" type="#_x0000_t75" style="position:absolute;margin-left:-42.1pt;margin-top:609.5pt;width:595.25pt;height:65.95pt;z-index:-251659776;mso-wrap-distance-left:9.05pt;mso-wrap-distance-right:9.05pt" filled="t">
          <v:fill color2="black"/>
          <v:imagedata r:id="rId1" o:title=""/>
        </v:shape>
      </w:pict>
    </w:r>
    <w:r>
      <w:pict>
        <v:shape id="_x0000_s2055" type="#_x0000_t75" style="position:absolute;margin-left:-42.1pt;margin-top:609.5pt;width:595.25pt;height:65.95pt;z-index:-251658752;mso-wrap-distance-left:9.05pt;mso-wrap-distance-right:9.05pt" filled="t">
          <v:fill color2="black"/>
          <v:imagedata r:id="rId1" o:title=""/>
        </v:shape>
      </w:pict>
    </w:r>
    <w:r>
      <w:pict>
        <v:shape id="_x0000_s2056" type="#_x0000_t75" style="position:absolute;margin-left:-42.1pt;margin-top:609.5pt;width:595.25pt;height:65.95pt;z-index:-251657728;mso-wrap-distance-left:9.05pt;mso-wrap-distance-right:9.05pt" filled="t">
          <v:fill color2="black"/>
          <v:imagedata r:id="rId1" o:title=""/>
        </v:shape>
      </w:pict>
    </w:r>
    <w:r>
      <w:pict>
        <v:shape id="_x0000_s2057" type="#_x0000_t75" style="position:absolute;margin-left:-31.55pt;margin-top:609.5pt;width:595.25pt;height:65.95pt;z-index:-251656704;mso-wrap-distance-left:9.05pt;mso-wrap-distance-right:9.05pt" filled="t">
          <v:fill color2="black"/>
          <v:imagedata r:id="rId1" o:title=""/>
        </v:shape>
      </w:pict>
    </w:r>
    <w:r>
      <w:pict>
        <v:shape id="_x0000_s2059" type="#_x0000_t75" style="position:absolute;margin-left:-42.35pt;margin-top:119.75pt;width:563.7pt;height:61.45pt;z-index:-251654656;mso-wrap-distance-left:9.05pt;mso-wrap-distance-right:9.05pt" wrapcoords="-49 0 -49 21013 21600 21013 21600 0 -49 0" filled="t">
          <v:fill color2="black"/>
          <v:imagedata r:id="rId3" o:title=""/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1A8" w:rsidRDefault="009771A8">
      <w:pPr>
        <w:spacing w:line="240" w:lineRule="auto"/>
      </w:pPr>
      <w:r>
        <w:separator/>
      </w:r>
    </w:p>
  </w:footnote>
  <w:footnote w:type="continuationSeparator" w:id="0">
    <w:p w:rsidR="009771A8" w:rsidRDefault="009771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1A8" w:rsidRPr="00AE30DB" w:rsidRDefault="0099538C" w:rsidP="007153CF">
    <w:pPr>
      <w:pStyle w:val="Kopfzeile"/>
      <w:ind w:left="-709"/>
      <w:rPr>
        <w:color w:val="404040"/>
      </w:rPr>
    </w:pPr>
    <w:r w:rsidRPr="0099538C">
      <w:rPr>
        <w:color w:val="4040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7.3pt;height:109.35pt">
          <v:imagedata r:id="rId1" o:title="KunstMeran_CMYKgrau_NEU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F1A"/>
    <w:rsid w:val="000408C3"/>
    <w:rsid w:val="000949B5"/>
    <w:rsid w:val="000D4720"/>
    <w:rsid w:val="000D608D"/>
    <w:rsid w:val="0010111D"/>
    <w:rsid w:val="00152CAE"/>
    <w:rsid w:val="00160E2A"/>
    <w:rsid w:val="00175D04"/>
    <w:rsid w:val="00175F23"/>
    <w:rsid w:val="0019230D"/>
    <w:rsid w:val="001C6126"/>
    <w:rsid w:val="001D1C85"/>
    <w:rsid w:val="00220B40"/>
    <w:rsid w:val="00220C33"/>
    <w:rsid w:val="00260679"/>
    <w:rsid w:val="00295E03"/>
    <w:rsid w:val="002C04EB"/>
    <w:rsid w:val="002C4612"/>
    <w:rsid w:val="002D517E"/>
    <w:rsid w:val="002F0B30"/>
    <w:rsid w:val="00311EE5"/>
    <w:rsid w:val="003432E6"/>
    <w:rsid w:val="00346265"/>
    <w:rsid w:val="0035510C"/>
    <w:rsid w:val="0037084B"/>
    <w:rsid w:val="00376221"/>
    <w:rsid w:val="00390D9B"/>
    <w:rsid w:val="003B62DE"/>
    <w:rsid w:val="003F25AE"/>
    <w:rsid w:val="00411358"/>
    <w:rsid w:val="00422B57"/>
    <w:rsid w:val="00432AA5"/>
    <w:rsid w:val="0044239A"/>
    <w:rsid w:val="004C03CD"/>
    <w:rsid w:val="004C5703"/>
    <w:rsid w:val="004D718F"/>
    <w:rsid w:val="00505549"/>
    <w:rsid w:val="00513771"/>
    <w:rsid w:val="00517965"/>
    <w:rsid w:val="0052631D"/>
    <w:rsid w:val="00532F65"/>
    <w:rsid w:val="00595081"/>
    <w:rsid w:val="00597ECC"/>
    <w:rsid w:val="005A45D9"/>
    <w:rsid w:val="005B2EF6"/>
    <w:rsid w:val="005D1C1C"/>
    <w:rsid w:val="005D7E28"/>
    <w:rsid w:val="00615CAD"/>
    <w:rsid w:val="00623559"/>
    <w:rsid w:val="00645020"/>
    <w:rsid w:val="00654E23"/>
    <w:rsid w:val="00662995"/>
    <w:rsid w:val="006C3F1A"/>
    <w:rsid w:val="007153CF"/>
    <w:rsid w:val="00716DE4"/>
    <w:rsid w:val="00731B53"/>
    <w:rsid w:val="007632EE"/>
    <w:rsid w:val="0076432B"/>
    <w:rsid w:val="00782815"/>
    <w:rsid w:val="00786AD1"/>
    <w:rsid w:val="007B77C1"/>
    <w:rsid w:val="007C01FA"/>
    <w:rsid w:val="007C2555"/>
    <w:rsid w:val="007C2B0D"/>
    <w:rsid w:val="00812E0E"/>
    <w:rsid w:val="00827A86"/>
    <w:rsid w:val="008562D7"/>
    <w:rsid w:val="00866DBF"/>
    <w:rsid w:val="00867865"/>
    <w:rsid w:val="0087302E"/>
    <w:rsid w:val="008D0DA4"/>
    <w:rsid w:val="008F28FB"/>
    <w:rsid w:val="00903FEC"/>
    <w:rsid w:val="009113B6"/>
    <w:rsid w:val="00913E78"/>
    <w:rsid w:val="00932DEF"/>
    <w:rsid w:val="0093631A"/>
    <w:rsid w:val="009771A8"/>
    <w:rsid w:val="00993CCC"/>
    <w:rsid w:val="0099538C"/>
    <w:rsid w:val="00A01653"/>
    <w:rsid w:val="00A0353F"/>
    <w:rsid w:val="00A06427"/>
    <w:rsid w:val="00A13C20"/>
    <w:rsid w:val="00A845DB"/>
    <w:rsid w:val="00A97753"/>
    <w:rsid w:val="00AD6647"/>
    <w:rsid w:val="00AE2B27"/>
    <w:rsid w:val="00AE30DB"/>
    <w:rsid w:val="00B13243"/>
    <w:rsid w:val="00B332D4"/>
    <w:rsid w:val="00B855E8"/>
    <w:rsid w:val="00BE6008"/>
    <w:rsid w:val="00BF047B"/>
    <w:rsid w:val="00BF73B6"/>
    <w:rsid w:val="00C00040"/>
    <w:rsid w:val="00C14FA4"/>
    <w:rsid w:val="00C502A4"/>
    <w:rsid w:val="00C75EDE"/>
    <w:rsid w:val="00CA3CEA"/>
    <w:rsid w:val="00CA4BE2"/>
    <w:rsid w:val="00CA525A"/>
    <w:rsid w:val="00CA5C3A"/>
    <w:rsid w:val="00CB55D7"/>
    <w:rsid w:val="00D2131A"/>
    <w:rsid w:val="00D22F43"/>
    <w:rsid w:val="00D536A5"/>
    <w:rsid w:val="00D703E8"/>
    <w:rsid w:val="00D70E31"/>
    <w:rsid w:val="00D70FB0"/>
    <w:rsid w:val="00DE7531"/>
    <w:rsid w:val="00E0703E"/>
    <w:rsid w:val="00E76B71"/>
    <w:rsid w:val="00E86D63"/>
    <w:rsid w:val="00E91871"/>
    <w:rsid w:val="00EA11C7"/>
    <w:rsid w:val="00EA1719"/>
    <w:rsid w:val="00EA1E0B"/>
    <w:rsid w:val="00EB15BF"/>
    <w:rsid w:val="00ED1EE2"/>
    <w:rsid w:val="00ED5CCC"/>
    <w:rsid w:val="00EE568E"/>
    <w:rsid w:val="00F024A7"/>
    <w:rsid w:val="00F03977"/>
    <w:rsid w:val="00F20EE8"/>
    <w:rsid w:val="00F34EA2"/>
    <w:rsid w:val="00F82AD2"/>
    <w:rsid w:val="00F90002"/>
    <w:rsid w:val="00F91A7F"/>
    <w:rsid w:val="00FD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D6647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AD6647"/>
    <w:rPr>
      <w:rFonts w:ascii="Symbol" w:hAnsi="Symbol"/>
    </w:rPr>
  </w:style>
  <w:style w:type="character" w:customStyle="1" w:styleId="WW8Num1z2">
    <w:name w:val="WW8Num1z2"/>
    <w:rsid w:val="00AD6647"/>
    <w:rPr>
      <w:rFonts w:ascii="Courier New" w:hAnsi="Courier New" w:cs="Courier New"/>
    </w:rPr>
  </w:style>
  <w:style w:type="character" w:customStyle="1" w:styleId="WW8Num1z3">
    <w:name w:val="WW8Num1z3"/>
    <w:rsid w:val="00AD6647"/>
    <w:rPr>
      <w:rFonts w:ascii="Wingdings" w:hAnsi="Wingdings"/>
    </w:rPr>
  </w:style>
  <w:style w:type="character" w:customStyle="1" w:styleId="WW8Num2z0">
    <w:name w:val="WW8Num2z0"/>
    <w:rsid w:val="00AD6647"/>
    <w:rPr>
      <w:rFonts w:ascii="Cambria" w:eastAsia="MS Mincho" w:hAnsi="Cambria" w:cs="Times New Roman"/>
    </w:rPr>
  </w:style>
  <w:style w:type="character" w:customStyle="1" w:styleId="WW8Num2z1">
    <w:name w:val="WW8Num2z1"/>
    <w:rsid w:val="00AD6647"/>
    <w:rPr>
      <w:rFonts w:ascii="Courier New" w:hAnsi="Courier New"/>
    </w:rPr>
  </w:style>
  <w:style w:type="character" w:customStyle="1" w:styleId="WW8Num2z2">
    <w:name w:val="WW8Num2z2"/>
    <w:rsid w:val="00AD6647"/>
    <w:rPr>
      <w:rFonts w:ascii="Wingdings" w:hAnsi="Wingdings"/>
    </w:rPr>
  </w:style>
  <w:style w:type="character" w:customStyle="1" w:styleId="WW8Num2z3">
    <w:name w:val="WW8Num2z3"/>
    <w:rsid w:val="00AD6647"/>
    <w:rPr>
      <w:rFonts w:ascii="Symbol" w:hAnsi="Symbol"/>
    </w:rPr>
  </w:style>
  <w:style w:type="character" w:customStyle="1" w:styleId="WW8Num3z0">
    <w:name w:val="WW8Num3z0"/>
    <w:rsid w:val="00AD6647"/>
    <w:rPr>
      <w:rFonts w:ascii="Calibri" w:eastAsia="Calibri" w:hAnsi="Calibri" w:cs="Times New Roman"/>
    </w:rPr>
  </w:style>
  <w:style w:type="character" w:customStyle="1" w:styleId="WW8Num3z1">
    <w:name w:val="WW8Num3z1"/>
    <w:rsid w:val="00AD6647"/>
    <w:rPr>
      <w:rFonts w:ascii="Courier New" w:hAnsi="Courier New" w:cs="Courier New"/>
    </w:rPr>
  </w:style>
  <w:style w:type="character" w:customStyle="1" w:styleId="WW8Num3z2">
    <w:name w:val="WW8Num3z2"/>
    <w:rsid w:val="00AD6647"/>
    <w:rPr>
      <w:rFonts w:ascii="Wingdings" w:hAnsi="Wingdings"/>
    </w:rPr>
  </w:style>
  <w:style w:type="character" w:customStyle="1" w:styleId="WW8Num3z3">
    <w:name w:val="WW8Num3z3"/>
    <w:rsid w:val="00AD6647"/>
    <w:rPr>
      <w:rFonts w:ascii="Symbol" w:hAnsi="Symbol"/>
    </w:rPr>
  </w:style>
  <w:style w:type="character" w:customStyle="1" w:styleId="Absatz-Standardschriftart1">
    <w:name w:val="Absatz-Standardschriftart1"/>
    <w:rsid w:val="00AD6647"/>
  </w:style>
  <w:style w:type="character" w:customStyle="1" w:styleId="KopfzeileZchn">
    <w:name w:val="Kopfzeile Zchn"/>
    <w:basedOn w:val="Absatz-Standardschriftart1"/>
    <w:rsid w:val="00AD6647"/>
  </w:style>
  <w:style w:type="character" w:customStyle="1" w:styleId="FuzeileZchn">
    <w:name w:val="Fußzeile Zchn"/>
    <w:basedOn w:val="Absatz-Standardschriftart1"/>
    <w:rsid w:val="00AD6647"/>
  </w:style>
  <w:style w:type="character" w:customStyle="1" w:styleId="SprechblasentextZchn">
    <w:name w:val="Sprechblasentext Zchn"/>
    <w:rsid w:val="00AD6647"/>
    <w:rPr>
      <w:rFonts w:ascii="Tahoma" w:hAnsi="Tahoma" w:cs="Tahoma"/>
      <w:sz w:val="16"/>
      <w:szCs w:val="16"/>
    </w:rPr>
  </w:style>
  <w:style w:type="character" w:styleId="Hyperlink">
    <w:name w:val="Hyperlink"/>
    <w:rsid w:val="00AD6647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AD664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AD6647"/>
    <w:pPr>
      <w:spacing w:after="120"/>
    </w:pPr>
  </w:style>
  <w:style w:type="paragraph" w:styleId="Liste">
    <w:name w:val="List"/>
    <w:basedOn w:val="Textkrper"/>
    <w:rsid w:val="00AD6647"/>
    <w:rPr>
      <w:rFonts w:cs="Mangal"/>
    </w:rPr>
  </w:style>
  <w:style w:type="paragraph" w:customStyle="1" w:styleId="Beschriftung1">
    <w:name w:val="Beschriftung1"/>
    <w:basedOn w:val="Standard"/>
    <w:rsid w:val="00AD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AD6647"/>
    <w:pPr>
      <w:suppressLineNumbers/>
    </w:pPr>
    <w:rPr>
      <w:rFonts w:cs="Mangal"/>
    </w:rPr>
  </w:style>
  <w:style w:type="paragraph" w:styleId="Kopfzeile">
    <w:name w:val="header"/>
    <w:basedOn w:val="Standard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AD6647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AD6647"/>
    <w:pPr>
      <w:ind w:left="720"/>
    </w:pPr>
  </w:style>
  <w:style w:type="paragraph" w:customStyle="1" w:styleId="KunsthausMeran">
    <w:name w:val="Kunsthaus Meran"/>
    <w:basedOn w:val="Standard"/>
    <w:rsid w:val="00AD6647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AD664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customStyle="1" w:styleId="A2">
    <w:name w:val="A2"/>
    <w:uiPriority w:val="99"/>
    <w:rsid w:val="00993CCC"/>
    <w:rPr>
      <w:rFonts w:cs="Akkurat-Bold"/>
      <w:b/>
      <w:bCs/>
      <w:color w:val="6C6E7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meranoar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nna.defrancesco@clponli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B9FF0-6F56-4226-90B6-9D3B5DB4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1283</Words>
  <Characters>8090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9355</CharactersWithSpaces>
  <SharedDoc>false</SharedDoc>
  <HLinks>
    <vt:vector size="30" baseType="variant">
      <vt:variant>
        <vt:i4>2555969</vt:i4>
      </vt:variant>
      <vt:variant>
        <vt:i4>12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9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mailto:info@kunstmeranoarte.org</vt:lpwstr>
      </vt:variant>
      <vt:variant>
        <vt:lpwstr/>
      </vt:variant>
      <vt:variant>
        <vt:i4>2359353</vt:i4>
      </vt:variant>
      <vt:variant>
        <vt:i4>3</vt:i4>
      </vt:variant>
      <vt:variant>
        <vt:i4>0</vt:i4>
      </vt:variant>
      <vt:variant>
        <vt:i4>5</vt:i4>
      </vt:variant>
      <vt:variant>
        <vt:lpwstr>http://www.villa-arson.org/</vt:lpwstr>
      </vt:variant>
      <vt:variant>
        <vt:lpwstr/>
      </vt:variant>
      <vt:variant>
        <vt:i4>3997784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javascript:linkTo_UnCryptMailto('ocknvq,ugtxkegfgurwdnkeuBxknnc/ctuqp0qti');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18</cp:revision>
  <cp:lastPrinted>2015-01-13T14:43:00Z</cp:lastPrinted>
  <dcterms:created xsi:type="dcterms:W3CDTF">2015-01-09T16:02:00Z</dcterms:created>
  <dcterms:modified xsi:type="dcterms:W3CDTF">2015-01-15T09:22:00Z</dcterms:modified>
</cp:coreProperties>
</file>