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741BD" w:rsidRPr="00965B5A" w:rsidRDefault="00D741BD" w:rsidP="00720E20">
      <w:pPr>
        <w:widowControl w:val="0"/>
        <w:suppressAutoHyphens w:val="0"/>
        <w:autoSpaceDE w:val="0"/>
        <w:autoSpaceDN w:val="0"/>
        <w:adjustRightInd w:val="0"/>
        <w:spacing w:line="240" w:lineRule="auto"/>
      </w:pPr>
    </w:p>
    <w:p w:rsidR="00D741BD" w:rsidRPr="006604BB" w:rsidRDefault="00D741BD" w:rsidP="00720E20">
      <w:pPr>
        <w:widowControl w:val="0"/>
        <w:suppressAutoHyphens w:val="0"/>
        <w:autoSpaceDE w:val="0"/>
        <w:autoSpaceDN w:val="0"/>
        <w:adjustRightInd w:val="0"/>
        <w:spacing w:line="240" w:lineRule="auto"/>
        <w:rPr>
          <w:u w:val="single"/>
        </w:rPr>
      </w:pPr>
      <w:r>
        <w:rPr>
          <w:u w:val="single"/>
        </w:rPr>
        <w:t>PRESS RELEASE</w:t>
      </w:r>
    </w:p>
    <w:p w:rsidR="00D741BD" w:rsidRPr="006604BB" w:rsidRDefault="00D741BD" w:rsidP="00004766">
      <w:pPr>
        <w:widowControl w:val="0"/>
        <w:suppressAutoHyphens w:val="0"/>
        <w:autoSpaceDE w:val="0"/>
        <w:autoSpaceDN w:val="0"/>
        <w:adjustRightInd w:val="0"/>
        <w:spacing w:line="240" w:lineRule="auto"/>
        <w:rPr>
          <w:u w:val="single"/>
        </w:rPr>
      </w:pPr>
    </w:p>
    <w:p w:rsidR="00D741BD" w:rsidRPr="006604BB" w:rsidRDefault="00D741BD" w:rsidP="00720E20"/>
    <w:p w:rsidR="00D741BD" w:rsidRPr="001D60BD" w:rsidRDefault="00D741BD" w:rsidP="00720E20">
      <w:proofErr w:type="spellStart"/>
      <w:r>
        <w:rPr>
          <w:b/>
          <w:sz w:val="24"/>
        </w:rPr>
        <w:t>Kunst</w:t>
      </w:r>
      <w:proofErr w:type="spellEnd"/>
      <w:r>
        <w:rPr>
          <w:b/>
          <w:sz w:val="24"/>
        </w:rPr>
        <w:t xml:space="preserve"> Meran / Merano Arte</w:t>
      </w:r>
    </w:p>
    <w:p w:rsidR="00D741BD" w:rsidRPr="001D60BD" w:rsidRDefault="00D741BD" w:rsidP="00720E20">
      <w:pPr>
        <w:rPr>
          <w:b/>
          <w:bCs/>
          <w:sz w:val="24"/>
          <w:szCs w:val="24"/>
        </w:rPr>
      </w:pPr>
      <w:r>
        <w:rPr>
          <w:b/>
          <w:sz w:val="24"/>
        </w:rPr>
        <w:t xml:space="preserve">February 6 to Sunday, April 10, 2016 </w:t>
      </w:r>
    </w:p>
    <w:p w:rsidR="00D741BD" w:rsidRPr="001D60BD" w:rsidRDefault="00D741BD" w:rsidP="00720E20">
      <w:r>
        <w:rPr>
          <w:b/>
          <w:sz w:val="24"/>
        </w:rPr>
        <w:t>Exhibition</w:t>
      </w:r>
    </w:p>
    <w:p w:rsidR="00D741BD" w:rsidRDefault="0069351D" w:rsidP="00720E20">
      <w:pPr>
        <w:rPr>
          <w:b/>
          <w:bCs/>
          <w:sz w:val="32"/>
          <w:szCs w:val="32"/>
        </w:rPr>
      </w:pPr>
      <w:proofErr w:type="gramStart"/>
      <w:r w:rsidRPr="0069351D">
        <w:rPr>
          <w:b/>
          <w:sz w:val="40"/>
          <w:szCs w:val="40"/>
        </w:rPr>
        <w:t>gestures</w:t>
      </w:r>
      <w:proofErr w:type="gramEnd"/>
      <w:r>
        <w:rPr>
          <w:b/>
          <w:sz w:val="32"/>
        </w:rPr>
        <w:t>- women in a</w:t>
      </w:r>
      <w:r w:rsidR="00D741BD">
        <w:rPr>
          <w:b/>
          <w:sz w:val="32"/>
        </w:rPr>
        <w:t>ction</w:t>
      </w:r>
    </w:p>
    <w:p w:rsidR="00D741BD" w:rsidRDefault="00D741BD" w:rsidP="00720E20">
      <w:pPr>
        <w:rPr>
          <w:b/>
          <w:bCs/>
          <w:sz w:val="32"/>
          <w:szCs w:val="32"/>
        </w:rPr>
      </w:pPr>
    </w:p>
    <w:p w:rsidR="00D741BD" w:rsidRDefault="00D741BD" w:rsidP="00720E20">
      <w:pPr>
        <w:rPr>
          <w:b/>
          <w:bCs/>
        </w:rPr>
      </w:pPr>
    </w:p>
    <w:p w:rsidR="00D741BD" w:rsidRPr="001D60BD" w:rsidRDefault="00D741BD" w:rsidP="00720E20">
      <w:r>
        <w:rPr>
          <w:b/>
        </w:rPr>
        <w:t>Press conference:</w:t>
      </w:r>
      <w:r>
        <w:t xml:space="preserve"> </w:t>
      </w:r>
      <w:r>
        <w:tab/>
        <w:t>Friday, February 05, 2016 at 11.00 a.m.</w:t>
      </w:r>
    </w:p>
    <w:p w:rsidR="00D741BD" w:rsidRPr="001D60BD" w:rsidRDefault="00D741BD" w:rsidP="00720E20">
      <w:r>
        <w:rPr>
          <w:b/>
        </w:rPr>
        <w:t>Opening reception:</w:t>
      </w:r>
      <w:r w:rsidR="00B6619E">
        <w:t xml:space="preserve">        </w:t>
      </w:r>
      <w:r>
        <w:t>Friday, February 05, 2016 at 7.00 p.m.</w:t>
      </w:r>
    </w:p>
    <w:p w:rsidR="00D741BD" w:rsidRPr="001D60BD" w:rsidRDefault="00D741BD" w:rsidP="00720E20"/>
    <w:p w:rsidR="00D741BD" w:rsidRPr="001D60BD" w:rsidRDefault="00D741BD" w:rsidP="00720E20">
      <w:proofErr w:type="spellStart"/>
      <w:r>
        <w:rPr>
          <w:b/>
        </w:rPr>
        <w:t>Curated</w:t>
      </w:r>
      <w:proofErr w:type="spellEnd"/>
      <w:r>
        <w:rPr>
          <w:b/>
        </w:rPr>
        <w:t xml:space="preserve"> by:</w:t>
      </w:r>
      <w:r>
        <w:t xml:space="preserve"> </w:t>
      </w:r>
      <w:r>
        <w:tab/>
      </w:r>
      <w:r>
        <w:tab/>
      </w:r>
      <w:proofErr w:type="spellStart"/>
      <w:r>
        <w:t>Valerio</w:t>
      </w:r>
      <w:proofErr w:type="spellEnd"/>
      <w:r>
        <w:t xml:space="preserve"> </w:t>
      </w:r>
      <w:proofErr w:type="spellStart"/>
      <w:r>
        <w:t>Dehò</w:t>
      </w:r>
      <w:proofErr w:type="spellEnd"/>
    </w:p>
    <w:p w:rsidR="00D741BD" w:rsidRPr="001D60BD" w:rsidRDefault="00D741BD" w:rsidP="00720E20">
      <w:pPr>
        <w:rPr>
          <w:rFonts w:ascii="Cambria" w:hAnsi="Cambria" w:cs="Cambria"/>
        </w:rPr>
      </w:pPr>
    </w:p>
    <w:p w:rsidR="00D741BD" w:rsidRPr="000D33C0" w:rsidRDefault="00D741BD" w:rsidP="00720E20">
      <w:pPr>
        <w:jc w:val="both"/>
      </w:pPr>
      <w:r>
        <w:t>With the exhibition "</w:t>
      </w:r>
      <w:r w:rsidR="0069351D" w:rsidRPr="0069351D">
        <w:rPr>
          <w:b/>
          <w:sz w:val="28"/>
          <w:szCs w:val="28"/>
        </w:rPr>
        <w:t xml:space="preserve">gestures </w:t>
      </w:r>
      <w:r w:rsidR="0069351D">
        <w:rPr>
          <w:b/>
        </w:rPr>
        <w:t>– women in a</w:t>
      </w:r>
      <w:r>
        <w:rPr>
          <w:b/>
        </w:rPr>
        <w:t>ction</w:t>
      </w:r>
      <w:r>
        <w:t xml:space="preserve">" that will be held from </w:t>
      </w:r>
      <w:r>
        <w:rPr>
          <w:b/>
        </w:rPr>
        <w:t>February 6 to April 10, 2016</w:t>
      </w:r>
      <w:r>
        <w:t xml:space="preserve">, Merano Arte presents </w:t>
      </w:r>
      <w:r>
        <w:rPr>
          <w:b/>
        </w:rPr>
        <w:t>40 works</w:t>
      </w:r>
      <w:r>
        <w:t xml:space="preserve"> – photographs, videos, objects, collages – that are a representative cross-section of female Body Art from the 1960s until today. The works explore the complex topic of the female body that is used as a primary means of expressing protest and insubordination against the prevailing values. Not only works by the main exponents of the 1960s and 1970s Body &amp; Performance Art will be shown - </w:t>
      </w:r>
      <w:r>
        <w:rPr>
          <w:b/>
        </w:rPr>
        <w:t>Yoko Ono</w:t>
      </w:r>
      <w:r>
        <w:t xml:space="preserve">, </w:t>
      </w:r>
      <w:r>
        <w:rPr>
          <w:b/>
        </w:rPr>
        <w:t xml:space="preserve">Marina </w:t>
      </w:r>
      <w:proofErr w:type="spellStart"/>
      <w:r>
        <w:rPr>
          <w:b/>
        </w:rPr>
        <w:t>Abramovic</w:t>
      </w:r>
      <w:proofErr w:type="spellEnd"/>
      <w:r>
        <w:t xml:space="preserve">, </w:t>
      </w:r>
      <w:proofErr w:type="spellStart"/>
      <w:r>
        <w:rPr>
          <w:b/>
        </w:rPr>
        <w:t>Valie</w:t>
      </w:r>
      <w:proofErr w:type="spellEnd"/>
      <w:r>
        <w:rPr>
          <w:b/>
        </w:rPr>
        <w:t xml:space="preserve"> Export</w:t>
      </w:r>
      <w:r>
        <w:t xml:space="preserve">, </w:t>
      </w:r>
      <w:r>
        <w:rPr>
          <w:b/>
        </w:rPr>
        <w:t xml:space="preserve">Yayoi </w:t>
      </w:r>
      <w:proofErr w:type="spellStart"/>
      <w:r>
        <w:rPr>
          <w:b/>
        </w:rPr>
        <w:t>Kusama</w:t>
      </w:r>
      <w:proofErr w:type="spellEnd"/>
      <w:r>
        <w:t xml:space="preserve">, </w:t>
      </w:r>
      <w:r>
        <w:rPr>
          <w:b/>
        </w:rPr>
        <w:t xml:space="preserve">Ana </w:t>
      </w:r>
      <w:proofErr w:type="spellStart"/>
      <w:r>
        <w:rPr>
          <w:b/>
        </w:rPr>
        <w:t>Mendieta</w:t>
      </w:r>
      <w:proofErr w:type="spellEnd"/>
      <w:r>
        <w:t xml:space="preserve">, </w:t>
      </w:r>
      <w:r>
        <w:rPr>
          <w:b/>
        </w:rPr>
        <w:t>Gina Pane</w:t>
      </w:r>
      <w:r>
        <w:t xml:space="preserve">, </w:t>
      </w:r>
      <w:proofErr w:type="spellStart"/>
      <w:r>
        <w:rPr>
          <w:b/>
        </w:rPr>
        <w:t>Carolee</w:t>
      </w:r>
      <w:proofErr w:type="spellEnd"/>
      <w:r>
        <w:rPr>
          <w:b/>
        </w:rPr>
        <w:t xml:space="preserve"> </w:t>
      </w:r>
      <w:proofErr w:type="spellStart"/>
      <w:r>
        <w:rPr>
          <w:b/>
        </w:rPr>
        <w:t>Schneemann</w:t>
      </w:r>
      <w:proofErr w:type="spellEnd"/>
      <w:r>
        <w:t xml:space="preserve">, </w:t>
      </w:r>
      <w:r>
        <w:rPr>
          <w:b/>
        </w:rPr>
        <w:t>Charlotte Moorman</w:t>
      </w:r>
      <w:r>
        <w:t xml:space="preserve">, and </w:t>
      </w:r>
      <w:proofErr w:type="spellStart"/>
      <w:r>
        <w:rPr>
          <w:b/>
        </w:rPr>
        <w:t>Orlan</w:t>
      </w:r>
      <w:proofErr w:type="spellEnd"/>
      <w:r>
        <w:t xml:space="preserve"> - but also those by the contemporary artists </w:t>
      </w:r>
      <w:r>
        <w:rPr>
          <w:b/>
        </w:rPr>
        <w:t xml:space="preserve">Sophie </w:t>
      </w:r>
      <w:proofErr w:type="spellStart"/>
      <w:r>
        <w:rPr>
          <w:b/>
        </w:rPr>
        <w:t>Calle</w:t>
      </w:r>
      <w:proofErr w:type="spellEnd"/>
      <w:r>
        <w:t xml:space="preserve">, </w:t>
      </w:r>
      <w:r>
        <w:rPr>
          <w:b/>
        </w:rPr>
        <w:t>Jeanne Dunning</w:t>
      </w:r>
      <w:r>
        <w:t xml:space="preserve">, </w:t>
      </w:r>
      <w:r>
        <w:rPr>
          <w:b/>
        </w:rPr>
        <w:t>Regina José Galindo</w:t>
      </w:r>
      <w:r>
        <w:t xml:space="preserve">, </w:t>
      </w:r>
      <w:proofErr w:type="spellStart"/>
      <w:r>
        <w:rPr>
          <w:b/>
        </w:rPr>
        <w:t>Shirin</w:t>
      </w:r>
      <w:proofErr w:type="spellEnd"/>
      <w:r>
        <w:rPr>
          <w:b/>
        </w:rPr>
        <w:t xml:space="preserve"> </w:t>
      </w:r>
      <w:proofErr w:type="spellStart"/>
      <w:r>
        <w:rPr>
          <w:b/>
        </w:rPr>
        <w:t>Neshat</w:t>
      </w:r>
      <w:proofErr w:type="spellEnd"/>
      <w:r>
        <w:t xml:space="preserve">, </w:t>
      </w:r>
      <w:r>
        <w:rPr>
          <w:b/>
        </w:rPr>
        <w:t xml:space="preserve">Silvia </w:t>
      </w:r>
      <w:proofErr w:type="spellStart"/>
      <w:r>
        <w:rPr>
          <w:b/>
        </w:rPr>
        <w:t>Camporesi</w:t>
      </w:r>
      <w:proofErr w:type="spellEnd"/>
      <w:r>
        <w:rPr>
          <w:b/>
        </w:rPr>
        <w:t>,</w:t>
      </w:r>
      <w:r>
        <w:t xml:space="preserve"> and</w:t>
      </w:r>
      <w:r>
        <w:rPr>
          <w:b/>
        </w:rPr>
        <w:t xml:space="preserve"> </w:t>
      </w:r>
      <w:proofErr w:type="spellStart"/>
      <w:r>
        <w:rPr>
          <w:b/>
        </w:rPr>
        <w:t>Odinea</w:t>
      </w:r>
      <w:proofErr w:type="spellEnd"/>
      <w:r>
        <w:rPr>
          <w:b/>
        </w:rPr>
        <w:t xml:space="preserve"> </w:t>
      </w:r>
      <w:proofErr w:type="spellStart"/>
      <w:r>
        <w:rPr>
          <w:b/>
        </w:rPr>
        <w:t>Pamici</w:t>
      </w:r>
      <w:proofErr w:type="spellEnd"/>
      <w:r>
        <w:t>.</w:t>
      </w:r>
    </w:p>
    <w:p w:rsidR="00D741BD" w:rsidRPr="000D33C0" w:rsidRDefault="00D741BD" w:rsidP="00720E20">
      <w:pPr>
        <w:jc w:val="both"/>
      </w:pPr>
    </w:p>
    <w:p w:rsidR="00D741BD" w:rsidRDefault="00D741BD" w:rsidP="00720E20">
      <w:pPr>
        <w:jc w:val="both"/>
      </w:pPr>
      <w:r>
        <w:t xml:space="preserve">Many of these works are fleeting and meant to be so, as they are closely related to the here and now of their making, not only embedded in a specific temporal and socio-cultural context and thus essentially </w:t>
      </w:r>
      <w:proofErr w:type="spellStart"/>
      <w:r>
        <w:t>conceptional</w:t>
      </w:r>
      <w:proofErr w:type="spellEnd"/>
      <w:r>
        <w:t xml:space="preserve"> works that have lasted as representations in the form of photographs and films or objects used for actions. The exhibition traces the intricate paths of an approach with which the protagonists of the Body Art movement changed the course of contemporary art decisively.</w:t>
      </w:r>
    </w:p>
    <w:p w:rsidR="00D741BD" w:rsidRDefault="00D741BD" w:rsidP="00720E20">
      <w:pPr>
        <w:jc w:val="both"/>
      </w:pPr>
      <w:r>
        <w:t xml:space="preserve">It was important to lift the borders between theater, actions, messages, and art in order to reveal the various facets of the living conditions of women in the world. Through Body Art, women have established themselves as major protagonists of this </w:t>
      </w:r>
      <w:proofErr w:type="gramStart"/>
      <w:r>
        <w:t>cultural revolution</w:t>
      </w:r>
      <w:proofErr w:type="gramEnd"/>
      <w:r>
        <w:t xml:space="preserve"> and underscored their presence in the world of art by communicating their political decision in favor of gender equality during the height of the women's liberation movement all over the world. With their working approach, they intended to eliminate the distance between the artist and her audience, thus turning art into the basis of social communication, into a mirror and laboratory of the changes that were </w:t>
      </w:r>
      <w:r>
        <w:lastRenderedPageBreak/>
        <w:t>taking place. The audience was no longer a crowd of passive viewers, but an essential element of the work of art.</w:t>
      </w:r>
    </w:p>
    <w:p w:rsidR="00D741BD" w:rsidRDefault="00D741BD" w:rsidP="00720E20">
      <w:pPr>
        <w:jc w:val="both"/>
      </w:pPr>
    </w:p>
    <w:p w:rsidR="00D741BD" w:rsidRDefault="00D741BD" w:rsidP="00720E20">
      <w:pPr>
        <w:jc w:val="both"/>
      </w:pPr>
      <w:r>
        <w:t xml:space="preserve">The exhibition is chronologically structured. </w:t>
      </w:r>
      <w:proofErr w:type="gramStart"/>
      <w:r>
        <w:t>except</w:t>
      </w:r>
      <w:proofErr w:type="gramEnd"/>
      <w:r>
        <w:t xml:space="preserve"> for the works in the entrance and along the apron that leads into the exhibition rooms: the cello of the American artist and musician </w:t>
      </w:r>
      <w:r>
        <w:rPr>
          <w:b/>
        </w:rPr>
        <w:t>Charlotte Moorman</w:t>
      </w:r>
      <w:r>
        <w:t xml:space="preserve"> and a video of her performance with her instrument. On the large wall that reaches from the ground floor across all three levels of the exhibition hangs resplendent a large-format photograph of </w:t>
      </w:r>
      <w:r>
        <w:rPr>
          <w:b/>
        </w:rPr>
        <w:t xml:space="preserve">Marina </w:t>
      </w:r>
      <w:proofErr w:type="spellStart"/>
      <w:r>
        <w:rPr>
          <w:b/>
        </w:rPr>
        <w:t>Abramovic</w:t>
      </w:r>
      <w:proofErr w:type="spellEnd"/>
      <w:r>
        <w:t xml:space="preserve"> from the 1994 theater performance </w:t>
      </w:r>
      <w:r>
        <w:rPr>
          <w:i/>
        </w:rPr>
        <w:t>Delusional</w:t>
      </w:r>
      <w:r>
        <w:t>.</w:t>
      </w:r>
    </w:p>
    <w:p w:rsidR="00D741BD" w:rsidRDefault="00D741BD" w:rsidP="00720E20">
      <w:pPr>
        <w:jc w:val="both"/>
      </w:pPr>
    </w:p>
    <w:p w:rsidR="00D741BD" w:rsidRDefault="00D741BD" w:rsidP="00720E20">
      <w:pPr>
        <w:jc w:val="both"/>
      </w:pPr>
      <w:r>
        <w:t xml:space="preserve">The first exhibition room presents a row of pictures and videos by </w:t>
      </w:r>
      <w:r>
        <w:rPr>
          <w:b/>
        </w:rPr>
        <w:t>Yoko Ono</w:t>
      </w:r>
      <w:r>
        <w:t xml:space="preserve">, a pioneer of Body Art. She was already active in the </w:t>
      </w:r>
      <w:proofErr w:type="spellStart"/>
      <w:r>
        <w:t>Fluxus</w:t>
      </w:r>
      <w:proofErr w:type="spellEnd"/>
      <w:r>
        <w:t xml:space="preserve"> movement during the 1950s, which formed the basis for the development of Body Art. On show are photographs as well as the famous video of the performance </w:t>
      </w:r>
      <w:r>
        <w:rPr>
          <w:i/>
        </w:rPr>
        <w:t>Cut Piece</w:t>
      </w:r>
      <w:r>
        <w:t xml:space="preserve"> (1965), followed by shots that were made during the performance </w:t>
      </w:r>
      <w:r>
        <w:rPr>
          <w:i/>
        </w:rPr>
        <w:t>Bed In</w:t>
      </w:r>
      <w:r>
        <w:t xml:space="preserve"> (1969) with her husband John Lennon.</w:t>
      </w:r>
    </w:p>
    <w:p w:rsidR="00D741BD" w:rsidRDefault="00D741BD" w:rsidP="00720E20">
      <w:pPr>
        <w:jc w:val="both"/>
      </w:pPr>
      <w:r>
        <w:t xml:space="preserve">Subsequently, we will see several photographs and videos by the artist </w:t>
      </w:r>
      <w:r>
        <w:rPr>
          <w:b/>
          <w:color w:val="292626"/>
        </w:rPr>
        <w:t xml:space="preserve">Marina </w:t>
      </w:r>
      <w:proofErr w:type="spellStart"/>
      <w:r>
        <w:rPr>
          <w:b/>
          <w:color w:val="292626"/>
        </w:rPr>
        <w:t>Abramovic</w:t>
      </w:r>
      <w:proofErr w:type="spellEnd"/>
      <w:r>
        <w:t xml:space="preserve"> who is famous for her extreme performances in which she fathoms the limits of the physically tolerable as well as the potential of the mind and concentration. Then there is a video and photographs of </w:t>
      </w:r>
      <w:r>
        <w:rPr>
          <w:color w:val="292626"/>
        </w:rPr>
        <w:t xml:space="preserve">Mario Carbone from the performance </w:t>
      </w:r>
      <w:proofErr w:type="spellStart"/>
      <w:r>
        <w:rPr>
          <w:i/>
          <w:color w:val="292626"/>
        </w:rPr>
        <w:t>Imponderabilia</w:t>
      </w:r>
      <w:proofErr w:type="spellEnd"/>
      <w:r>
        <w:rPr>
          <w:color w:val="292626"/>
        </w:rPr>
        <w:t xml:space="preserve"> which </w:t>
      </w:r>
      <w:proofErr w:type="spellStart"/>
      <w:r>
        <w:rPr>
          <w:color w:val="292626"/>
        </w:rPr>
        <w:t>Abramovic</w:t>
      </w:r>
      <w:proofErr w:type="spellEnd"/>
      <w:r>
        <w:rPr>
          <w:color w:val="292626"/>
        </w:rPr>
        <w:t xml:space="preserve"> made in 1977, together with her companion, the artist </w:t>
      </w:r>
      <w:proofErr w:type="spellStart"/>
      <w:r>
        <w:rPr>
          <w:color w:val="292626"/>
        </w:rPr>
        <w:t>Ulay</w:t>
      </w:r>
      <w:proofErr w:type="spellEnd"/>
      <w:r>
        <w:rPr>
          <w:color w:val="292626"/>
        </w:rPr>
        <w:t>.</w:t>
      </w:r>
    </w:p>
    <w:p w:rsidR="00D741BD" w:rsidRPr="00720A6B" w:rsidRDefault="00D741BD" w:rsidP="00720E20">
      <w:pPr>
        <w:jc w:val="both"/>
        <w:rPr>
          <w:color w:val="292626"/>
        </w:rPr>
      </w:pPr>
    </w:p>
    <w:p w:rsidR="00D741BD" w:rsidRDefault="00D741BD" w:rsidP="00A463A3">
      <w:pPr>
        <w:jc w:val="both"/>
      </w:pPr>
      <w:r>
        <w:t xml:space="preserve">The second exhibition room presents the performance </w:t>
      </w:r>
      <w:r>
        <w:rPr>
          <w:i/>
        </w:rPr>
        <w:t xml:space="preserve">Blood sign </w:t>
      </w:r>
      <w:r>
        <w:t xml:space="preserve">(1972) by the Cuban artist </w:t>
      </w:r>
      <w:r>
        <w:rPr>
          <w:b/>
        </w:rPr>
        <w:t xml:space="preserve">Ana </w:t>
      </w:r>
      <w:proofErr w:type="spellStart"/>
      <w:r>
        <w:rPr>
          <w:b/>
        </w:rPr>
        <w:t>Mendieta</w:t>
      </w:r>
      <w:proofErr w:type="spellEnd"/>
      <w:r>
        <w:t xml:space="preserve">, whose works reveal the ritual character of ancient indigenous cultures and strong </w:t>
      </w:r>
      <w:proofErr w:type="spellStart"/>
      <w:r>
        <w:t>transcultural</w:t>
      </w:r>
      <w:proofErr w:type="spellEnd"/>
      <w:r>
        <w:t xml:space="preserve"> roots, but also the permanently experienced loneliness of the body that is exposed to its surroundings and to the elements of nature. A photograph from </w:t>
      </w:r>
      <w:proofErr w:type="spellStart"/>
      <w:r>
        <w:rPr>
          <w:i/>
        </w:rPr>
        <w:t>Azione</w:t>
      </w:r>
      <w:proofErr w:type="spellEnd"/>
      <w:r>
        <w:rPr>
          <w:i/>
        </w:rPr>
        <w:t xml:space="preserve"> </w:t>
      </w:r>
      <w:proofErr w:type="spellStart"/>
      <w:r>
        <w:rPr>
          <w:i/>
        </w:rPr>
        <w:t>sentimentale</w:t>
      </w:r>
      <w:proofErr w:type="spellEnd"/>
      <w:r>
        <w:rPr>
          <w:i/>
        </w:rPr>
        <w:t xml:space="preserve"> </w:t>
      </w:r>
      <w:r>
        <w:t>(1973) by</w:t>
      </w:r>
      <w:r>
        <w:rPr>
          <w:b/>
        </w:rPr>
        <w:t xml:space="preserve"> Gina Pane</w:t>
      </w:r>
      <w:r>
        <w:t xml:space="preserve"> - one of the major proponents of Body Art - enters into a dialog with this work. Pane's work is manifold and complex. She uses various techniques and is always in search of a dialectical balance with the audience, which is involved physically and, above all, mentally.</w:t>
      </w:r>
    </w:p>
    <w:p w:rsidR="00D741BD" w:rsidRPr="00D17EAA" w:rsidRDefault="00D741BD" w:rsidP="00A463A3">
      <w:pPr>
        <w:jc w:val="both"/>
      </w:pPr>
      <w:r>
        <w:t xml:space="preserve">The Japanese artist </w:t>
      </w:r>
      <w:r>
        <w:rPr>
          <w:b/>
        </w:rPr>
        <w:t xml:space="preserve">Yayoi </w:t>
      </w:r>
      <w:proofErr w:type="spellStart"/>
      <w:r>
        <w:rPr>
          <w:b/>
        </w:rPr>
        <w:t>Kusama</w:t>
      </w:r>
      <w:proofErr w:type="spellEnd"/>
      <w:r>
        <w:t xml:space="preserve"> – now known for her obsessive-hallucinatory pictures and installations – was active in the late 1960s in New York as a performer and artist who wore revealing outfits and was close to the hippie movement. </w:t>
      </w:r>
      <w:proofErr w:type="gramStart"/>
      <w:r>
        <w:t>A performance shown at the exhibition dates back to that period.</w:t>
      </w:r>
      <w:proofErr w:type="gramEnd"/>
    </w:p>
    <w:p w:rsidR="00D741BD" w:rsidRDefault="00D741BD" w:rsidP="00720E20">
      <w:pPr>
        <w:jc w:val="both"/>
      </w:pPr>
    </w:p>
    <w:p w:rsidR="00D741BD" w:rsidRDefault="00D741BD" w:rsidP="00720E20">
      <w:pPr>
        <w:jc w:val="both"/>
      </w:pPr>
      <w:r>
        <w:t xml:space="preserve">The exhibition is continued with a work, the poetry of which circles on the feminist protest against mental and physical violence against women, including the violence against the Austrian artist </w:t>
      </w:r>
      <w:proofErr w:type="spellStart"/>
      <w:r>
        <w:rPr>
          <w:b/>
        </w:rPr>
        <w:t>Valie</w:t>
      </w:r>
      <w:proofErr w:type="spellEnd"/>
      <w:r>
        <w:rPr>
          <w:b/>
        </w:rPr>
        <w:t xml:space="preserve"> Export</w:t>
      </w:r>
      <w:r>
        <w:t xml:space="preserve"> herself, who exchanged the surname of her father and that of her husband by a pen name that refers to the Austrian cigarette brand "Export Smart". Another important artist who became famous with her works on the topics of body, sexuality, and gender is the American </w:t>
      </w:r>
      <w:proofErr w:type="spellStart"/>
      <w:r>
        <w:rPr>
          <w:b/>
        </w:rPr>
        <w:t>Carolee</w:t>
      </w:r>
      <w:proofErr w:type="spellEnd"/>
      <w:r>
        <w:rPr>
          <w:b/>
        </w:rPr>
        <w:t xml:space="preserve"> </w:t>
      </w:r>
      <w:proofErr w:type="spellStart"/>
      <w:r>
        <w:rPr>
          <w:b/>
        </w:rPr>
        <w:t>Schneemann</w:t>
      </w:r>
      <w:proofErr w:type="spellEnd"/>
      <w:r>
        <w:t xml:space="preserve">. The exhibition shows a row of photographs that document the performance </w:t>
      </w:r>
      <w:r>
        <w:rPr>
          <w:i/>
        </w:rPr>
        <w:t xml:space="preserve">Ice naked skating </w:t>
      </w:r>
      <w:r>
        <w:t xml:space="preserve">(1972) as well as the unusual series </w:t>
      </w:r>
      <w:r>
        <w:rPr>
          <w:i/>
        </w:rPr>
        <w:t xml:space="preserve">Eye Body </w:t>
      </w:r>
      <w:r>
        <w:t xml:space="preserve">(1963). In the middle of the room there are two </w:t>
      </w:r>
      <w:r>
        <w:lastRenderedPageBreak/>
        <w:t xml:space="preserve">large-format photographs by the French artist </w:t>
      </w:r>
      <w:proofErr w:type="spellStart"/>
      <w:r>
        <w:rPr>
          <w:b/>
        </w:rPr>
        <w:t>Orlan</w:t>
      </w:r>
      <w:proofErr w:type="spellEnd"/>
      <w:r>
        <w:t xml:space="preserve">, who became famous for her facial plastic surgery and her other cosmetic operations with which she turned her own body into the raw material of art and into her object of </w:t>
      </w:r>
      <w:proofErr w:type="spellStart"/>
      <w:r>
        <w:t>reflexion</w:t>
      </w:r>
      <w:proofErr w:type="spellEnd"/>
      <w:r>
        <w:t xml:space="preserve"> on the hybridization of nature and technology.</w:t>
      </w:r>
    </w:p>
    <w:p w:rsidR="00D741BD" w:rsidRPr="00786F79" w:rsidRDefault="00D741BD" w:rsidP="00720E20">
      <w:pPr>
        <w:jc w:val="both"/>
      </w:pPr>
    </w:p>
    <w:p w:rsidR="00D741BD" w:rsidRPr="0078334E" w:rsidRDefault="00D741BD" w:rsidP="00720E20">
      <w:pPr>
        <w:jc w:val="both"/>
        <w:rPr>
          <w:color w:val="000000"/>
        </w:rPr>
      </w:pPr>
      <w:r>
        <w:t xml:space="preserve">On the third floor, the visitor will notice a small, precious photograph by </w:t>
      </w:r>
      <w:r>
        <w:rPr>
          <w:b/>
        </w:rPr>
        <w:t xml:space="preserve">Sophie </w:t>
      </w:r>
      <w:proofErr w:type="spellStart"/>
      <w:r>
        <w:rPr>
          <w:b/>
        </w:rPr>
        <w:t>Calle</w:t>
      </w:r>
      <w:proofErr w:type="spellEnd"/>
      <w:r>
        <w:t xml:space="preserve">: </w:t>
      </w:r>
      <w:r>
        <w:rPr>
          <w:i/>
        </w:rPr>
        <w:t xml:space="preserve">Mon </w:t>
      </w:r>
      <w:proofErr w:type="spellStart"/>
      <w:r>
        <w:rPr>
          <w:i/>
        </w:rPr>
        <w:t>ami</w:t>
      </w:r>
      <w:proofErr w:type="spellEnd"/>
      <w:r>
        <w:t xml:space="preserve"> (1984). With her slightly voyeuristic works, the French artist examines the topic of female identity and intimacy, trying to find the border between public and private experience. The large hall holds a picture of the performance </w:t>
      </w:r>
      <w:r>
        <w:rPr>
          <w:i/>
        </w:rPr>
        <w:t>Balkan Baroque</w:t>
      </w:r>
      <w:r>
        <w:t xml:space="preserve">, for which </w:t>
      </w:r>
      <w:r>
        <w:rPr>
          <w:b/>
        </w:rPr>
        <w:t xml:space="preserve">Marina </w:t>
      </w:r>
      <w:proofErr w:type="spellStart"/>
      <w:r>
        <w:rPr>
          <w:b/>
        </w:rPr>
        <w:t>Abramovic</w:t>
      </w:r>
      <w:proofErr w:type="spellEnd"/>
      <w:r>
        <w:t xml:space="preserve"> received the Golden Lion at the Venice Biennale in 1997: she sat on a pile of beef bones for several hours a day, cleaning them and singing Serbian songs of death. This overwhelming photograph is juxtaposed with a small work by </w:t>
      </w:r>
      <w:r>
        <w:rPr>
          <w:b/>
        </w:rPr>
        <w:t>Jeanne Dunning</w:t>
      </w:r>
      <w:r>
        <w:t xml:space="preserve"> from the series </w:t>
      </w:r>
      <w:r>
        <w:rPr>
          <w:i/>
        </w:rPr>
        <w:t>Long Hole</w:t>
      </w:r>
      <w:r>
        <w:t xml:space="preserve"> (1995–96). Here, the American artist reflects an individual's unique relationship to her own physiognomy, identity, and sexuality, exploring the moment of </w:t>
      </w:r>
      <w:proofErr w:type="spellStart"/>
      <w:r>
        <w:t>discarnation</w:t>
      </w:r>
      <w:proofErr w:type="spellEnd"/>
      <w:r>
        <w:t xml:space="preserve"> that occurs when we are confronted with another person. The Iranian artist </w:t>
      </w:r>
      <w:proofErr w:type="spellStart"/>
      <w:r>
        <w:rPr>
          <w:b/>
        </w:rPr>
        <w:t>Shirin</w:t>
      </w:r>
      <w:proofErr w:type="spellEnd"/>
      <w:r>
        <w:rPr>
          <w:b/>
        </w:rPr>
        <w:t xml:space="preserve"> </w:t>
      </w:r>
      <w:proofErr w:type="spellStart"/>
      <w:r>
        <w:rPr>
          <w:b/>
        </w:rPr>
        <w:t>Neshat</w:t>
      </w:r>
      <w:proofErr w:type="spellEnd"/>
      <w:r>
        <w:rPr>
          <w:b/>
        </w:rPr>
        <w:t xml:space="preserve">, </w:t>
      </w:r>
      <w:r>
        <w:t xml:space="preserve">on the other hand, points to the role of women in today's Muslim societies. A still from her short movie </w:t>
      </w:r>
      <w:r>
        <w:rPr>
          <w:i/>
        </w:rPr>
        <w:t xml:space="preserve">Pulse </w:t>
      </w:r>
      <w:r>
        <w:t xml:space="preserve">from 2001 shows a dark, intimate appearance. It is followed by a work by the young Italian photographer </w:t>
      </w:r>
      <w:r>
        <w:rPr>
          <w:b/>
          <w:color w:val="000000"/>
        </w:rPr>
        <w:t xml:space="preserve">Silvia </w:t>
      </w:r>
      <w:proofErr w:type="spellStart"/>
      <w:r>
        <w:rPr>
          <w:b/>
          <w:color w:val="000000"/>
        </w:rPr>
        <w:t>Camporesi</w:t>
      </w:r>
      <w:proofErr w:type="spellEnd"/>
      <w:r>
        <w:t xml:space="preserve"> entitled </w:t>
      </w:r>
      <w:r>
        <w:rPr>
          <w:i/>
          <w:color w:val="000000"/>
        </w:rPr>
        <w:t>Il sale della terra</w:t>
      </w:r>
      <w:r>
        <w:rPr>
          <w:color w:val="000000"/>
        </w:rPr>
        <w:t xml:space="preserve"> (2006), in which the artist creates a filigree, poetic cosmos, a kind of intimate, almost theatrical interior that she herself lives in. </w:t>
      </w:r>
      <w:proofErr w:type="spellStart"/>
      <w:r>
        <w:rPr>
          <w:b/>
          <w:color w:val="000000"/>
        </w:rPr>
        <w:t>Odinea</w:t>
      </w:r>
      <w:proofErr w:type="spellEnd"/>
      <w:r>
        <w:rPr>
          <w:b/>
          <w:color w:val="000000"/>
        </w:rPr>
        <w:t xml:space="preserve"> </w:t>
      </w:r>
      <w:proofErr w:type="spellStart"/>
      <w:r>
        <w:rPr>
          <w:b/>
          <w:color w:val="000000"/>
        </w:rPr>
        <w:t>Pamici</w:t>
      </w:r>
      <w:proofErr w:type="spellEnd"/>
      <w:r>
        <w:rPr>
          <w:color w:val="000000"/>
        </w:rPr>
        <w:t xml:space="preserve"> from </w:t>
      </w:r>
      <w:proofErr w:type="spellStart"/>
      <w:r>
        <w:rPr>
          <w:color w:val="000000"/>
        </w:rPr>
        <w:t>Triest</w:t>
      </w:r>
      <w:proofErr w:type="spellEnd"/>
      <w:r>
        <w:rPr>
          <w:color w:val="000000"/>
        </w:rPr>
        <w:t xml:space="preserve"> is more physical and provocative; in </w:t>
      </w:r>
      <w:proofErr w:type="spellStart"/>
      <w:r>
        <w:rPr>
          <w:i/>
          <w:color w:val="000000"/>
        </w:rPr>
        <w:t>Ballo</w:t>
      </w:r>
      <w:proofErr w:type="spellEnd"/>
      <w:r>
        <w:rPr>
          <w:i/>
          <w:color w:val="000000"/>
        </w:rPr>
        <w:t xml:space="preserve"> per Yvonne</w:t>
      </w:r>
      <w:r>
        <w:rPr>
          <w:color w:val="000000"/>
        </w:rPr>
        <w:t xml:space="preserve"> (2005), she plays with stereotype attributions, the symbols of marriage, and with the kitchen as the traditional place of female activity. </w:t>
      </w:r>
      <w:r>
        <w:t xml:space="preserve">In the last exhibition room, there are a number of works by the artist </w:t>
      </w:r>
      <w:r>
        <w:rPr>
          <w:b/>
        </w:rPr>
        <w:t>Regina José Galindo</w:t>
      </w:r>
      <w:r>
        <w:rPr>
          <w:color w:val="000000"/>
        </w:rPr>
        <w:t xml:space="preserve"> from Guatemala. In her performances - she calls them "psycho-magic actions", referring to the emotional burden and the suffering they present - the artist aggressively deals with her own physical and mental limits, turning her body into a stage of permanent conflict.</w:t>
      </w:r>
    </w:p>
    <w:p w:rsidR="00D741BD" w:rsidRPr="00720A6B" w:rsidRDefault="00D741BD" w:rsidP="00720E20">
      <w:pPr>
        <w:spacing w:after="120" w:line="216" w:lineRule="auto"/>
        <w:jc w:val="both"/>
        <w:rPr>
          <w:b/>
          <w:bCs/>
        </w:rPr>
      </w:pPr>
    </w:p>
    <w:p w:rsidR="00D741BD" w:rsidRPr="00720A6B" w:rsidRDefault="00D741BD" w:rsidP="00720E20">
      <w:pPr>
        <w:spacing w:after="120" w:line="216" w:lineRule="auto"/>
        <w:jc w:val="both"/>
        <w:rPr>
          <w:b/>
          <w:bCs/>
        </w:rPr>
      </w:pPr>
    </w:p>
    <w:p w:rsidR="00D741BD" w:rsidRDefault="00D741BD" w:rsidP="00720E20">
      <w:pPr>
        <w:spacing w:after="120" w:line="216" w:lineRule="auto"/>
        <w:jc w:val="both"/>
        <w:rPr>
          <w:b/>
          <w:bCs/>
        </w:rPr>
      </w:pPr>
    </w:p>
    <w:p w:rsidR="00D741BD" w:rsidRPr="00720A6B" w:rsidRDefault="00D741BD" w:rsidP="00720E20">
      <w:pPr>
        <w:spacing w:after="120" w:line="216" w:lineRule="auto"/>
        <w:jc w:val="both"/>
        <w:rPr>
          <w:b/>
          <w:bCs/>
        </w:rPr>
      </w:pPr>
    </w:p>
    <w:p w:rsidR="00D741BD" w:rsidRDefault="00D741BD" w:rsidP="00720E20">
      <w:pPr>
        <w:spacing w:after="120" w:line="216" w:lineRule="auto"/>
        <w:jc w:val="both"/>
        <w:rPr>
          <w:b/>
          <w:bCs/>
        </w:rPr>
      </w:pPr>
    </w:p>
    <w:p w:rsidR="00B6619E" w:rsidRDefault="00B6619E" w:rsidP="00720E20">
      <w:pPr>
        <w:spacing w:after="120" w:line="216" w:lineRule="auto"/>
        <w:jc w:val="both"/>
        <w:rPr>
          <w:b/>
        </w:rPr>
      </w:pPr>
    </w:p>
    <w:p w:rsidR="00B6619E" w:rsidRDefault="00B6619E" w:rsidP="00720E20">
      <w:pPr>
        <w:spacing w:after="120" w:line="216" w:lineRule="auto"/>
        <w:jc w:val="both"/>
        <w:rPr>
          <w:b/>
        </w:rPr>
      </w:pPr>
    </w:p>
    <w:p w:rsidR="00B6619E" w:rsidRDefault="00B6619E" w:rsidP="00720E20">
      <w:pPr>
        <w:spacing w:after="120" w:line="216" w:lineRule="auto"/>
        <w:jc w:val="both"/>
        <w:rPr>
          <w:b/>
        </w:rPr>
      </w:pPr>
    </w:p>
    <w:p w:rsidR="00B6619E" w:rsidRDefault="00B6619E" w:rsidP="00720E20">
      <w:pPr>
        <w:spacing w:after="120" w:line="216" w:lineRule="auto"/>
        <w:jc w:val="both"/>
        <w:rPr>
          <w:b/>
        </w:rPr>
      </w:pPr>
    </w:p>
    <w:p w:rsidR="00B6619E" w:rsidRDefault="00B6619E" w:rsidP="00720E20">
      <w:pPr>
        <w:spacing w:after="120" w:line="216" w:lineRule="auto"/>
        <w:jc w:val="both"/>
        <w:rPr>
          <w:b/>
        </w:rPr>
      </w:pPr>
    </w:p>
    <w:p w:rsidR="00B6619E" w:rsidRDefault="00B6619E" w:rsidP="00720E20">
      <w:pPr>
        <w:spacing w:after="120" w:line="216" w:lineRule="auto"/>
        <w:jc w:val="both"/>
        <w:rPr>
          <w:b/>
        </w:rPr>
      </w:pPr>
    </w:p>
    <w:p w:rsidR="00B6619E" w:rsidRDefault="00B6619E" w:rsidP="00720E20">
      <w:pPr>
        <w:spacing w:after="120" w:line="216" w:lineRule="auto"/>
        <w:jc w:val="both"/>
        <w:rPr>
          <w:b/>
        </w:rPr>
      </w:pPr>
    </w:p>
    <w:p w:rsidR="00B6619E" w:rsidRDefault="00B6619E" w:rsidP="00720E20">
      <w:pPr>
        <w:spacing w:after="120" w:line="216" w:lineRule="auto"/>
        <w:jc w:val="both"/>
        <w:rPr>
          <w:b/>
        </w:rPr>
      </w:pPr>
    </w:p>
    <w:p w:rsidR="00B6619E" w:rsidRDefault="00B6619E" w:rsidP="00720E20">
      <w:pPr>
        <w:spacing w:after="120" w:line="216" w:lineRule="auto"/>
        <w:jc w:val="both"/>
        <w:rPr>
          <w:b/>
        </w:rPr>
      </w:pPr>
    </w:p>
    <w:p w:rsidR="00FA20B0" w:rsidRDefault="00FA20B0" w:rsidP="00720E20">
      <w:pPr>
        <w:spacing w:after="120" w:line="216" w:lineRule="auto"/>
        <w:jc w:val="both"/>
        <w:rPr>
          <w:b/>
        </w:rPr>
      </w:pPr>
    </w:p>
    <w:p w:rsidR="00FA20B0" w:rsidRDefault="00FA20B0" w:rsidP="00720E20">
      <w:pPr>
        <w:spacing w:after="120" w:line="216" w:lineRule="auto"/>
        <w:jc w:val="both"/>
        <w:rPr>
          <w:b/>
        </w:rPr>
      </w:pPr>
    </w:p>
    <w:p w:rsidR="00FA20B0" w:rsidRDefault="00FA20B0" w:rsidP="00720E20">
      <w:pPr>
        <w:spacing w:after="120" w:line="216" w:lineRule="auto"/>
        <w:jc w:val="both"/>
        <w:rPr>
          <w:b/>
        </w:rPr>
      </w:pPr>
    </w:p>
    <w:p w:rsidR="00D741BD" w:rsidRPr="001D60BD" w:rsidRDefault="00D741BD" w:rsidP="00720E20">
      <w:pPr>
        <w:spacing w:after="120" w:line="216" w:lineRule="auto"/>
        <w:jc w:val="both"/>
        <w:rPr>
          <w:b/>
          <w:bCs/>
          <w:sz w:val="28"/>
          <w:szCs w:val="28"/>
        </w:rPr>
      </w:pPr>
      <w:r>
        <w:rPr>
          <w:b/>
        </w:rPr>
        <w:t>Exhibition:</w:t>
      </w:r>
      <w:r>
        <w:tab/>
      </w:r>
      <w:r>
        <w:tab/>
      </w:r>
      <w:r>
        <w:rPr>
          <w:b/>
          <w:sz w:val="28"/>
        </w:rPr>
        <w:t>GESTURES - Women in Action</w:t>
      </w:r>
      <w:r>
        <w:rPr>
          <w:b/>
        </w:rPr>
        <w:t xml:space="preserve"> </w:t>
      </w:r>
    </w:p>
    <w:p w:rsidR="00D741BD" w:rsidRPr="001D60BD" w:rsidRDefault="00D741BD" w:rsidP="00720E20">
      <w:pPr>
        <w:pBdr>
          <w:bottom w:val="single" w:sz="4" w:space="1" w:color="auto"/>
        </w:pBdr>
      </w:pPr>
    </w:p>
    <w:p w:rsidR="00D741BD" w:rsidRPr="001D60BD" w:rsidRDefault="00D741BD" w:rsidP="00720E20">
      <w:pPr>
        <w:rPr>
          <w:b/>
          <w:bCs/>
        </w:rPr>
      </w:pPr>
    </w:p>
    <w:p w:rsidR="00D741BD" w:rsidRPr="001D60BD" w:rsidRDefault="00D741BD" w:rsidP="00720E20">
      <w:r>
        <w:rPr>
          <w:b/>
        </w:rPr>
        <w:t>Press conference:</w:t>
      </w:r>
      <w:r>
        <w:t xml:space="preserve"> </w:t>
      </w:r>
      <w:r>
        <w:tab/>
        <w:t>Friday, February 05, 2016 at 11.00 a.m.</w:t>
      </w:r>
      <w:r>
        <w:br/>
      </w:r>
    </w:p>
    <w:p w:rsidR="00D741BD" w:rsidRPr="001D60BD" w:rsidRDefault="00D741BD" w:rsidP="00720E20">
      <w:r>
        <w:rPr>
          <w:b/>
        </w:rPr>
        <w:t>Opening reception:</w:t>
      </w:r>
      <w:r>
        <w:t xml:space="preserve"> </w:t>
      </w:r>
      <w:r>
        <w:tab/>
      </w:r>
      <w:r>
        <w:tab/>
        <w:t>Friday, February 05, 2016 at 7.00 p.m.</w:t>
      </w:r>
      <w:r>
        <w:br/>
      </w:r>
    </w:p>
    <w:p w:rsidR="00D741BD" w:rsidRPr="001D60BD" w:rsidRDefault="00D741BD" w:rsidP="00720E20">
      <w:proofErr w:type="spellStart"/>
      <w:r>
        <w:rPr>
          <w:b/>
        </w:rPr>
        <w:t>Curated</w:t>
      </w:r>
      <w:proofErr w:type="spellEnd"/>
      <w:r>
        <w:rPr>
          <w:b/>
        </w:rPr>
        <w:t xml:space="preserve"> by:</w:t>
      </w:r>
      <w:r>
        <w:t xml:space="preserve"> </w:t>
      </w:r>
      <w:r>
        <w:tab/>
      </w:r>
      <w:r>
        <w:tab/>
      </w:r>
      <w:proofErr w:type="spellStart"/>
      <w:r>
        <w:t>Valerio</w:t>
      </w:r>
      <w:proofErr w:type="spellEnd"/>
      <w:r>
        <w:t xml:space="preserve"> </w:t>
      </w:r>
      <w:proofErr w:type="spellStart"/>
      <w:r>
        <w:t>Dehò</w:t>
      </w:r>
      <w:proofErr w:type="spellEnd"/>
    </w:p>
    <w:p w:rsidR="00D741BD" w:rsidRPr="001D60BD" w:rsidRDefault="00D741BD" w:rsidP="00720E20">
      <w:r>
        <w:rPr>
          <w:b/>
          <w:bCs/>
        </w:rPr>
        <w:br/>
      </w:r>
      <w:r>
        <w:rPr>
          <w:b/>
        </w:rPr>
        <w:t xml:space="preserve">Artists: </w:t>
      </w:r>
      <w:r>
        <w:tab/>
      </w:r>
      <w:r>
        <w:tab/>
        <w:t xml:space="preserve">Marina </w:t>
      </w:r>
      <w:proofErr w:type="spellStart"/>
      <w:r>
        <w:t>Abramovic</w:t>
      </w:r>
      <w:proofErr w:type="spellEnd"/>
      <w:r>
        <w:t xml:space="preserve">, Sophie </w:t>
      </w:r>
      <w:proofErr w:type="spellStart"/>
      <w:r>
        <w:t>Calle</w:t>
      </w:r>
      <w:proofErr w:type="spellEnd"/>
      <w:r>
        <w:t xml:space="preserve">, Silvia </w:t>
      </w:r>
      <w:proofErr w:type="spellStart"/>
      <w:r>
        <w:t>Camporesi</w:t>
      </w:r>
      <w:proofErr w:type="spellEnd"/>
      <w:r>
        <w:t xml:space="preserve">, Jeanne Dunning, </w:t>
      </w:r>
      <w:r>
        <w:br/>
      </w:r>
      <w:r>
        <w:tab/>
      </w:r>
      <w:r>
        <w:tab/>
      </w:r>
      <w:r>
        <w:tab/>
      </w:r>
      <w:proofErr w:type="spellStart"/>
      <w:r>
        <w:t>Valie</w:t>
      </w:r>
      <w:proofErr w:type="spellEnd"/>
      <w:r>
        <w:t xml:space="preserve"> Export, Regina José Galindo, Yayoi </w:t>
      </w:r>
      <w:proofErr w:type="spellStart"/>
      <w:r>
        <w:t>Kusama</w:t>
      </w:r>
      <w:proofErr w:type="spellEnd"/>
      <w:r>
        <w:t xml:space="preserve">, Ana </w:t>
      </w:r>
      <w:proofErr w:type="spellStart"/>
      <w:r>
        <w:t>Mendieta</w:t>
      </w:r>
      <w:proofErr w:type="spellEnd"/>
      <w:r>
        <w:t xml:space="preserve">, </w:t>
      </w:r>
      <w:r>
        <w:br/>
      </w:r>
      <w:r>
        <w:tab/>
      </w:r>
      <w:r>
        <w:tab/>
      </w:r>
      <w:r>
        <w:tab/>
        <w:t xml:space="preserve">Charlotte Moorman, </w:t>
      </w:r>
      <w:proofErr w:type="spellStart"/>
      <w:r>
        <w:t>Shirin</w:t>
      </w:r>
      <w:proofErr w:type="spellEnd"/>
      <w:r>
        <w:t xml:space="preserve"> </w:t>
      </w:r>
      <w:proofErr w:type="spellStart"/>
      <w:r>
        <w:t>Neshat</w:t>
      </w:r>
      <w:proofErr w:type="spellEnd"/>
      <w:r>
        <w:t xml:space="preserve">, Yoko Ono, </w:t>
      </w:r>
      <w:proofErr w:type="spellStart"/>
      <w:r>
        <w:t>Orlan</w:t>
      </w:r>
      <w:proofErr w:type="spellEnd"/>
      <w:r>
        <w:t xml:space="preserve">, </w:t>
      </w:r>
      <w:proofErr w:type="spellStart"/>
      <w:r>
        <w:t>Odinea</w:t>
      </w:r>
      <w:proofErr w:type="spellEnd"/>
      <w:r>
        <w:t xml:space="preserve"> </w:t>
      </w:r>
      <w:proofErr w:type="spellStart"/>
      <w:r>
        <w:t>Pamici</w:t>
      </w:r>
      <w:proofErr w:type="spellEnd"/>
      <w:r>
        <w:t xml:space="preserve">, </w:t>
      </w:r>
      <w:r>
        <w:br/>
      </w:r>
      <w:r>
        <w:tab/>
      </w:r>
      <w:r>
        <w:tab/>
      </w:r>
      <w:r>
        <w:tab/>
        <w:t xml:space="preserve">Gina Pane, </w:t>
      </w:r>
      <w:proofErr w:type="spellStart"/>
      <w:r>
        <w:t>Carolee</w:t>
      </w:r>
      <w:proofErr w:type="spellEnd"/>
      <w:r>
        <w:t xml:space="preserve"> </w:t>
      </w:r>
      <w:proofErr w:type="spellStart"/>
      <w:r>
        <w:t>Schneemann</w:t>
      </w:r>
      <w:proofErr w:type="spellEnd"/>
    </w:p>
    <w:p w:rsidR="00D741BD" w:rsidRPr="001D60BD" w:rsidRDefault="00D741BD" w:rsidP="00720E20"/>
    <w:p w:rsidR="00D741BD" w:rsidRPr="001D60BD" w:rsidRDefault="00D741BD" w:rsidP="00720E20">
      <w:r>
        <w:rPr>
          <w:b/>
        </w:rPr>
        <w:t>Exhibition period:</w:t>
      </w:r>
      <w:r>
        <w:tab/>
        <w:t>February 6 – April 10, 2016</w:t>
      </w:r>
    </w:p>
    <w:p w:rsidR="00D741BD" w:rsidRPr="001D60BD" w:rsidRDefault="00D741BD" w:rsidP="00720E20"/>
    <w:p w:rsidR="00D741BD" w:rsidRPr="001D60BD" w:rsidRDefault="00D741BD" w:rsidP="00720E20">
      <w:r>
        <w:rPr>
          <w:b/>
        </w:rPr>
        <w:t>Venue:</w:t>
      </w:r>
      <w:r>
        <w:tab/>
      </w:r>
      <w:r>
        <w:tab/>
      </w:r>
      <w:r>
        <w:tab/>
        <w:t>Merano Arte – In the Sparkasse building</w:t>
      </w:r>
    </w:p>
    <w:p w:rsidR="00D741BD" w:rsidRPr="001D60BD" w:rsidRDefault="00D741BD" w:rsidP="00720E20"/>
    <w:p w:rsidR="00D741BD" w:rsidRPr="00720A6B" w:rsidRDefault="00D741BD" w:rsidP="00720E20">
      <w:r>
        <w:rPr>
          <w:b/>
        </w:rPr>
        <w:t>Press contact:</w:t>
      </w:r>
      <w:r>
        <w:tab/>
        <w:t xml:space="preserve"> </w:t>
      </w:r>
      <w:r>
        <w:tab/>
        <w:t>Anna Defrancesco CLP Public Relations</w:t>
      </w:r>
      <w:r>
        <w:br/>
      </w:r>
      <w:r>
        <w:tab/>
        <w:t xml:space="preserve"> </w:t>
      </w:r>
      <w:r>
        <w:tab/>
      </w:r>
      <w:r>
        <w:tab/>
        <w:t xml:space="preserve">phone +39 02 36755700 </w:t>
      </w:r>
      <w:r>
        <w:br/>
      </w:r>
      <w:r>
        <w:tab/>
      </w:r>
      <w:r>
        <w:tab/>
      </w:r>
      <w:r>
        <w:tab/>
      </w:r>
      <w:hyperlink r:id="rId7">
        <w:r>
          <w:rPr>
            <w:rStyle w:val="Hyperlink"/>
          </w:rPr>
          <w:t>anna.defrancesco@clponline.it</w:t>
        </w:r>
      </w:hyperlink>
    </w:p>
    <w:p w:rsidR="00D741BD" w:rsidRPr="00720A6B" w:rsidRDefault="00D741BD" w:rsidP="00720E20"/>
    <w:p w:rsidR="00D741BD" w:rsidRPr="003A7936" w:rsidRDefault="00D741BD" w:rsidP="00720E20">
      <w:pPr>
        <w:rPr>
          <w:lang w:val="de-DE"/>
        </w:rPr>
      </w:pPr>
      <w:r>
        <w:tab/>
      </w:r>
      <w:r>
        <w:tab/>
      </w:r>
      <w:r>
        <w:tab/>
      </w:r>
      <w:r w:rsidRPr="003A7936">
        <w:rPr>
          <w:lang w:val="de-DE"/>
        </w:rPr>
        <w:t>Ursula Schnitzer</w:t>
      </w:r>
      <w:r w:rsidRPr="003A7936">
        <w:rPr>
          <w:lang w:val="de-DE"/>
        </w:rPr>
        <w:br/>
      </w:r>
      <w:r w:rsidRPr="003A7936">
        <w:rPr>
          <w:lang w:val="de-DE"/>
        </w:rPr>
        <w:tab/>
      </w:r>
      <w:r w:rsidRPr="003A7936">
        <w:rPr>
          <w:lang w:val="de-DE"/>
        </w:rPr>
        <w:tab/>
      </w:r>
      <w:r w:rsidRPr="003A7936">
        <w:rPr>
          <w:lang w:val="de-DE"/>
        </w:rPr>
        <w:tab/>
      </w:r>
      <w:proofErr w:type="spellStart"/>
      <w:r w:rsidRPr="003A7936">
        <w:rPr>
          <w:lang w:val="de-DE"/>
        </w:rPr>
        <w:t>phone</w:t>
      </w:r>
      <w:proofErr w:type="spellEnd"/>
      <w:r w:rsidRPr="003A7936">
        <w:rPr>
          <w:lang w:val="de-DE"/>
        </w:rPr>
        <w:t xml:space="preserve"> +39 0473 21 26 43 </w:t>
      </w:r>
      <w:r w:rsidRPr="003A7936">
        <w:rPr>
          <w:lang w:val="de-DE"/>
        </w:rPr>
        <w:br/>
      </w:r>
      <w:r w:rsidRPr="003A7936">
        <w:rPr>
          <w:lang w:val="de-DE"/>
        </w:rPr>
        <w:tab/>
      </w:r>
      <w:r w:rsidRPr="003A7936">
        <w:rPr>
          <w:lang w:val="de-DE"/>
        </w:rPr>
        <w:tab/>
      </w:r>
      <w:r w:rsidRPr="003A7936">
        <w:rPr>
          <w:lang w:val="de-DE"/>
        </w:rPr>
        <w:tab/>
      </w:r>
      <w:hyperlink r:id="rId8">
        <w:r w:rsidRPr="003A7936">
          <w:rPr>
            <w:rStyle w:val="Hyperlink"/>
            <w:lang w:val="de-DE"/>
          </w:rPr>
          <w:t>schnitzer@kunstmeranoarte.org</w:t>
        </w:r>
      </w:hyperlink>
    </w:p>
    <w:p w:rsidR="00D741BD" w:rsidRPr="001D60BD" w:rsidRDefault="00D741BD" w:rsidP="00720E20">
      <w:r w:rsidRPr="003A7936">
        <w:rPr>
          <w:lang w:val="de-DE"/>
        </w:rPr>
        <w:tab/>
      </w:r>
      <w:r w:rsidRPr="00FA20B0">
        <w:br/>
      </w:r>
      <w:r>
        <w:t>The exhibition is proudly sponsored by:</w:t>
      </w:r>
    </w:p>
    <w:p w:rsidR="00D741BD" w:rsidRPr="001D60BD" w:rsidRDefault="00FA20B0" w:rsidP="00720E20">
      <w:pPr>
        <w:autoSpaceDE w:val="0"/>
        <w:autoSpaceDN w:val="0"/>
      </w:pPr>
      <w:r w:rsidRPr="00D42B14">
        <w:rPr>
          <w:noProof/>
          <w:lang w:val="de-DE" w:eastAsia="de-DE"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61pt;height:183.75pt;visibility:visible;mso-wrap-style:square">
            <v:imagedata r:id="rId9" o:title="Kunst Meran_Logos Sponsoren 4c"/>
          </v:shape>
        </w:pict>
      </w:r>
    </w:p>
    <w:sectPr w:rsidR="00D741BD" w:rsidRPr="001D60BD" w:rsidSect="00FA20B0">
      <w:headerReference w:type="default" r:id="rId10"/>
      <w:footerReference w:type="default" r:id="rId11"/>
      <w:pgSz w:w="11906" w:h="16838"/>
      <w:pgMar w:top="2835" w:right="1418" w:bottom="1531" w:left="1418" w:header="709" w:footer="84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351D" w:rsidRDefault="0069351D">
      <w:pPr>
        <w:spacing w:line="240" w:lineRule="auto"/>
      </w:pPr>
      <w:r>
        <w:separator/>
      </w:r>
    </w:p>
  </w:endnote>
  <w:endnote w:type="continuationSeparator" w:id="0">
    <w:p w:rsidR="0069351D" w:rsidRDefault="0069351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iddenHorzOCR">
    <w:altName w:val="ＭＳ 明朝"/>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D" w:rsidRDefault="00D42B14">
    <w:pPr>
      <w:pStyle w:val="Fuzeile"/>
    </w:pPr>
    <w:r w:rsidRPr="00D42B1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2049" type="#_x0000_t75" style="position:absolute;margin-left:-6.95pt;margin-top:770pt;width:595.25pt;height:65.95pt;z-index:-251663872;visibility:visible;mso-wrap-distance-left:9.05pt;mso-wrap-distance-right:9.05pt" filled="t">
          <v:imagedata r:id="rId1" o:title=""/>
        </v:shape>
      </w:pict>
    </w:r>
    <w:r w:rsidRPr="00D42B14">
      <w:rPr>
        <w:noProof/>
      </w:rPr>
      <w:pict>
        <v:shape id="Immagine 10" o:spid="_x0000_s2050" type="#_x0000_t75" style="position:absolute;margin-left:-31.55pt;margin-top:609.5pt;width:595.25pt;height:65.95pt;z-index:-251655680;visibility:visible;mso-wrap-distance-left:9.05pt;mso-wrap-distance-right:9.05pt" filled="t">
          <v:imagedata r:id="rId1" o:title=""/>
        </v:shape>
      </w:pict>
    </w:r>
    <w:r w:rsidRPr="00D42B14">
      <w:rPr>
        <w:noProof/>
      </w:rPr>
      <w:pict>
        <v:shape id="Immagine 12" o:spid="_x0000_s2051" type="#_x0000_t75" style="position:absolute;margin-left:-42.35pt;margin-top:-3.3pt;width:99.65pt;height:61.75pt;z-index:-251653632;visibility:visible;mso-wrap-distance-left:9.05pt;mso-wrap-distance-right:9.05pt" wrapcoords="-162 0 -162 21337 21600 21337 21600 0 -162 0" filled="t">
          <v:imagedata r:id="rId2" o:title=""/>
          <w10:wrap type="tight"/>
        </v:shape>
      </w:pict>
    </w:r>
  </w:p>
  <w:p w:rsidR="0069351D" w:rsidRDefault="00D42B14">
    <w:pPr>
      <w:pStyle w:val="Fuzeile"/>
    </w:pPr>
    <w:r w:rsidRPr="00D42B14">
      <w:rPr>
        <w:noProof/>
      </w:rPr>
      <w:pict>
        <v:shape id="Immagine 3" o:spid="_x0000_s2052" type="#_x0000_t75" style="position:absolute;margin-left:-6.95pt;margin-top:770pt;width:595.25pt;height:65.95pt;z-index:-251662848;visibility:visible;mso-wrap-distance-left:9.05pt;mso-wrap-distance-right:9.05pt" filled="t">
          <v:imagedata r:id="rId1" o:title=""/>
        </v:shape>
      </w:pict>
    </w:r>
    <w:r w:rsidRPr="00D42B14">
      <w:rPr>
        <w:noProof/>
      </w:rPr>
      <w:pict>
        <v:shape id="Immagine 4" o:spid="_x0000_s2053" type="#_x0000_t75" style="position:absolute;margin-left:-6.95pt;margin-top:770pt;width:595.25pt;height:65.95pt;z-index:-251661824;visibility:visible;mso-wrap-distance-left:9.05pt;mso-wrap-distance-right:9.05pt" filled="t">
          <v:imagedata r:id="rId1" o:title=""/>
        </v:shape>
      </w:pict>
    </w:r>
    <w:r w:rsidRPr="00D42B14">
      <w:rPr>
        <w:noProof/>
      </w:rPr>
      <w:pict>
        <v:shape id="Immagine 5" o:spid="_x0000_s2054" type="#_x0000_t75" style="position:absolute;margin-left:-6.95pt;margin-top:770pt;width:595.25pt;height:65.95pt;z-index:-251660800;visibility:visible;mso-wrap-distance-left:9.05pt;mso-wrap-distance-right:9.05pt" filled="t">
          <v:imagedata r:id="rId1" o:title=""/>
        </v:shape>
      </w:pict>
    </w:r>
    <w:r w:rsidRPr="00D42B14">
      <w:rPr>
        <w:noProof/>
      </w:rPr>
      <w:pict>
        <v:shape id="Immagine 6" o:spid="_x0000_s2055" type="#_x0000_t75" style="position:absolute;margin-left:-42.1pt;margin-top:609.5pt;width:595.25pt;height:65.95pt;z-index:-251659776;visibility:visible;mso-wrap-distance-left:9.05pt;mso-wrap-distance-right:9.05pt" filled="t">
          <v:imagedata r:id="rId1" o:title=""/>
        </v:shape>
      </w:pict>
    </w:r>
    <w:r w:rsidRPr="00D42B14">
      <w:rPr>
        <w:noProof/>
      </w:rPr>
      <w:pict>
        <v:shape id="Immagine 7" o:spid="_x0000_s2056" type="#_x0000_t75" style="position:absolute;margin-left:-42.1pt;margin-top:609.5pt;width:595.25pt;height:65.95pt;z-index:-251658752;visibility:visible;mso-wrap-distance-left:9.05pt;mso-wrap-distance-right:9.05pt" filled="t">
          <v:imagedata r:id="rId1" o:title=""/>
        </v:shape>
      </w:pict>
    </w:r>
    <w:r w:rsidRPr="00D42B14">
      <w:rPr>
        <w:noProof/>
      </w:rPr>
      <w:pict>
        <v:shape id="Immagine 8" o:spid="_x0000_s2057" type="#_x0000_t75" style="position:absolute;margin-left:-42.1pt;margin-top:609.5pt;width:595.25pt;height:65.95pt;z-index:-251657728;visibility:visible;mso-wrap-distance-left:9.05pt;mso-wrap-distance-right:9.05pt" filled="t">
          <v:imagedata r:id="rId1" o:title=""/>
        </v:shape>
      </w:pict>
    </w:r>
    <w:r w:rsidRPr="00D42B14">
      <w:rPr>
        <w:noProof/>
      </w:rPr>
      <w:pict>
        <v:shape id="Immagine 9" o:spid="_x0000_s2058" type="#_x0000_t75" style="position:absolute;margin-left:-31.55pt;margin-top:609.5pt;width:595.25pt;height:65.95pt;z-index:-251656704;visibility:visible;mso-wrap-distance-left:9.05pt;mso-wrap-distance-right:9.05pt" filled="t">
          <v:imagedata r:id="rId1" o:title=""/>
        </v:shape>
      </w:pict>
    </w:r>
    <w:r w:rsidRPr="00D42B14">
      <w:rPr>
        <w:noProof/>
      </w:rPr>
      <w:pict>
        <v:shape id="Immagine 11" o:spid="_x0000_s2059" type="#_x0000_t75" style="position:absolute;margin-left:-42.35pt;margin-top:119.75pt;width:563.7pt;height:61.45pt;z-index:-251654656;visibility:visible;mso-wrap-distance-left:9.05pt;mso-wrap-distance-right:9.05pt" wrapcoords="-29 0 -29 21337 21600 21337 21600 0 -29 0" filled="t">
          <v:imagedata r:id="rId3" o:title=""/>
          <w10:wrap type="tight"/>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351D" w:rsidRDefault="0069351D">
      <w:pPr>
        <w:spacing w:line="240" w:lineRule="auto"/>
      </w:pPr>
      <w:r>
        <w:separator/>
      </w:r>
    </w:p>
  </w:footnote>
  <w:footnote w:type="continuationSeparator" w:id="0">
    <w:p w:rsidR="0069351D" w:rsidRDefault="0069351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D" w:rsidRPr="00AE30DB" w:rsidRDefault="00D42B14" w:rsidP="007153CF">
    <w:pPr>
      <w:pStyle w:val="Kopfzeile"/>
      <w:ind w:left="-709"/>
      <w:rPr>
        <w:color w:val="404040"/>
      </w:rPr>
    </w:pPr>
    <w:r w:rsidRPr="00D42B14">
      <w:rPr>
        <w:noProof/>
        <w:color w:val="4040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KunstMeran_CMYKgrau_NEU" style="width:105pt;height:106.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CCF932"/>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8861D9B"/>
    <w:multiLevelType w:val="hybridMultilevel"/>
    <w:tmpl w:val="85D2574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nsid w:val="0E352F5A"/>
    <w:multiLevelType w:val="hybridMultilevel"/>
    <w:tmpl w:val="B31E16B4"/>
    <w:lvl w:ilvl="0" w:tplc="0407000B">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nsid w:val="21F85CA7"/>
    <w:multiLevelType w:val="hybridMultilevel"/>
    <w:tmpl w:val="8C2A905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
    <w:nsid w:val="31EC6C66"/>
    <w:multiLevelType w:val="hybridMultilevel"/>
    <w:tmpl w:val="FECA4E7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
    <w:nsid w:val="3CD20EB8"/>
    <w:multiLevelType w:val="hybridMultilevel"/>
    <w:tmpl w:val="D206C3EC"/>
    <w:lvl w:ilvl="0" w:tplc="04070001">
      <w:start w:val="1"/>
      <w:numFmt w:val="bullet"/>
      <w:lvlText w:val=""/>
      <w:lvlJc w:val="left"/>
      <w:pPr>
        <w:ind w:left="720" w:hanging="360"/>
      </w:pPr>
      <w:rPr>
        <w:rFonts w:ascii="Symbol" w:hAnsi="Symbol" w:cs="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6">
    <w:nsid w:val="53DE37D4"/>
    <w:multiLevelType w:val="hybridMultilevel"/>
    <w:tmpl w:val="34724E28"/>
    <w:lvl w:ilvl="0" w:tplc="F4600068">
      <w:numFmt w:val="bullet"/>
      <w:lvlText w:val="-"/>
      <w:lvlJc w:val="left"/>
      <w:pPr>
        <w:tabs>
          <w:tab w:val="num" w:pos="720"/>
        </w:tabs>
        <w:ind w:left="720" w:hanging="360"/>
      </w:pPr>
      <w:rPr>
        <w:rFonts w:ascii="Calibri" w:eastAsia="HiddenHorzOCR"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nsid w:val="63493DE4"/>
    <w:multiLevelType w:val="hybridMultilevel"/>
    <w:tmpl w:val="29AC33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665A6750"/>
    <w:multiLevelType w:val="hybridMultilevel"/>
    <w:tmpl w:val="9BF803E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9">
    <w:nsid w:val="6D4B29E3"/>
    <w:multiLevelType w:val="hybridMultilevel"/>
    <w:tmpl w:val="E93C46AC"/>
    <w:lvl w:ilvl="0" w:tplc="1FB60E3E">
      <w:start w:val="1"/>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7863228"/>
    <w:multiLevelType w:val="hybridMultilevel"/>
    <w:tmpl w:val="E66A0308"/>
    <w:lvl w:ilvl="0" w:tplc="04070001">
      <w:start w:val="1"/>
      <w:numFmt w:val="bullet"/>
      <w:lvlText w:val=""/>
      <w:lvlJc w:val="left"/>
      <w:pPr>
        <w:ind w:left="720" w:hanging="360"/>
      </w:pPr>
      <w:rPr>
        <w:rFonts w:ascii="Symbol" w:hAnsi="Symbol" w:cs="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nsid w:val="7BAB19F8"/>
    <w:multiLevelType w:val="hybridMultilevel"/>
    <w:tmpl w:val="FC6E9B02"/>
    <w:lvl w:ilvl="0" w:tplc="0407000B">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2">
    <w:nsid w:val="7E3D304A"/>
    <w:multiLevelType w:val="hybridMultilevel"/>
    <w:tmpl w:val="77881AA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7E9C0ACA"/>
    <w:multiLevelType w:val="hybridMultilevel"/>
    <w:tmpl w:val="E7A2D63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3"/>
  </w:num>
  <w:num w:numId="3">
    <w:abstractNumId w:val="3"/>
  </w:num>
  <w:num w:numId="4">
    <w:abstractNumId w:val="8"/>
  </w:num>
  <w:num w:numId="5">
    <w:abstractNumId w:val="1"/>
  </w:num>
  <w:num w:numId="6">
    <w:abstractNumId w:val="2"/>
  </w:num>
  <w:num w:numId="7">
    <w:abstractNumId w:val="11"/>
  </w:num>
  <w:num w:numId="8">
    <w:abstractNumId w:val="9"/>
  </w:num>
  <w:num w:numId="9">
    <w:abstractNumId w:val="6"/>
  </w:num>
  <w:num w:numId="10">
    <w:abstractNumId w:val="4"/>
  </w:num>
  <w:num w:numId="11">
    <w:abstractNumId w:val="7"/>
  </w:num>
  <w:num w:numId="12">
    <w:abstractNumId w:val="12"/>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6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3F1A"/>
    <w:rsid w:val="00003561"/>
    <w:rsid w:val="00004766"/>
    <w:rsid w:val="000250C9"/>
    <w:rsid w:val="00035438"/>
    <w:rsid w:val="00052DF2"/>
    <w:rsid w:val="0006499D"/>
    <w:rsid w:val="00072A29"/>
    <w:rsid w:val="00087714"/>
    <w:rsid w:val="000949B5"/>
    <w:rsid w:val="000A702B"/>
    <w:rsid w:val="000C0EF0"/>
    <w:rsid w:val="000D33C0"/>
    <w:rsid w:val="000D4720"/>
    <w:rsid w:val="000D608D"/>
    <w:rsid w:val="000E1AC3"/>
    <w:rsid w:val="000F5540"/>
    <w:rsid w:val="0010111D"/>
    <w:rsid w:val="00106D22"/>
    <w:rsid w:val="00111A53"/>
    <w:rsid w:val="00121148"/>
    <w:rsid w:val="0012426F"/>
    <w:rsid w:val="00132304"/>
    <w:rsid w:val="001329BB"/>
    <w:rsid w:val="00146796"/>
    <w:rsid w:val="001626E4"/>
    <w:rsid w:val="00175D04"/>
    <w:rsid w:val="00176544"/>
    <w:rsid w:val="0019230D"/>
    <w:rsid w:val="001C6126"/>
    <w:rsid w:val="001D1C85"/>
    <w:rsid w:val="001D4147"/>
    <w:rsid w:val="001D60BD"/>
    <w:rsid w:val="001E062D"/>
    <w:rsid w:val="001E2B59"/>
    <w:rsid w:val="001F2C16"/>
    <w:rsid w:val="001F581A"/>
    <w:rsid w:val="00220B40"/>
    <w:rsid w:val="00220C33"/>
    <w:rsid w:val="00241E44"/>
    <w:rsid w:val="00244EC4"/>
    <w:rsid w:val="0025646E"/>
    <w:rsid w:val="00260679"/>
    <w:rsid w:val="002660E5"/>
    <w:rsid w:val="00266A59"/>
    <w:rsid w:val="00270630"/>
    <w:rsid w:val="0027095C"/>
    <w:rsid w:val="00282376"/>
    <w:rsid w:val="00284B8B"/>
    <w:rsid w:val="00294EAE"/>
    <w:rsid w:val="00295E03"/>
    <w:rsid w:val="0029702D"/>
    <w:rsid w:val="002A2FD2"/>
    <w:rsid w:val="002C04EB"/>
    <w:rsid w:val="002C2770"/>
    <w:rsid w:val="002C4612"/>
    <w:rsid w:val="002E58D7"/>
    <w:rsid w:val="002E5E43"/>
    <w:rsid w:val="002F79F0"/>
    <w:rsid w:val="00311EE5"/>
    <w:rsid w:val="00314DF7"/>
    <w:rsid w:val="00316965"/>
    <w:rsid w:val="00317072"/>
    <w:rsid w:val="00322E0B"/>
    <w:rsid w:val="0032628E"/>
    <w:rsid w:val="00335258"/>
    <w:rsid w:val="003373CE"/>
    <w:rsid w:val="00340CFF"/>
    <w:rsid w:val="00346265"/>
    <w:rsid w:val="0035510C"/>
    <w:rsid w:val="00363B3A"/>
    <w:rsid w:val="0036720B"/>
    <w:rsid w:val="00367B08"/>
    <w:rsid w:val="003819E0"/>
    <w:rsid w:val="00386B5A"/>
    <w:rsid w:val="00390D9B"/>
    <w:rsid w:val="00392A21"/>
    <w:rsid w:val="00396995"/>
    <w:rsid w:val="003A7936"/>
    <w:rsid w:val="003B5FEE"/>
    <w:rsid w:val="003B62DE"/>
    <w:rsid w:val="003E0211"/>
    <w:rsid w:val="003E2C44"/>
    <w:rsid w:val="00411358"/>
    <w:rsid w:val="004174A7"/>
    <w:rsid w:val="00424798"/>
    <w:rsid w:val="00432AA5"/>
    <w:rsid w:val="00447E76"/>
    <w:rsid w:val="0045103A"/>
    <w:rsid w:val="0045212D"/>
    <w:rsid w:val="0045639C"/>
    <w:rsid w:val="00461261"/>
    <w:rsid w:val="00463D4C"/>
    <w:rsid w:val="0048780A"/>
    <w:rsid w:val="004957D9"/>
    <w:rsid w:val="004A09E4"/>
    <w:rsid w:val="004A1DBD"/>
    <w:rsid w:val="004C03CD"/>
    <w:rsid w:val="004C5703"/>
    <w:rsid w:val="004D718F"/>
    <w:rsid w:val="004F5E1D"/>
    <w:rsid w:val="00505549"/>
    <w:rsid w:val="00513771"/>
    <w:rsid w:val="005214FE"/>
    <w:rsid w:val="00525B89"/>
    <w:rsid w:val="005508D5"/>
    <w:rsid w:val="005605DC"/>
    <w:rsid w:val="00564F5F"/>
    <w:rsid w:val="005708DA"/>
    <w:rsid w:val="00587C28"/>
    <w:rsid w:val="00595081"/>
    <w:rsid w:val="00597ECC"/>
    <w:rsid w:val="005A0DFB"/>
    <w:rsid w:val="005B62EB"/>
    <w:rsid w:val="005C03D3"/>
    <w:rsid w:val="005C696D"/>
    <w:rsid w:val="005D0DC0"/>
    <w:rsid w:val="005D1C1C"/>
    <w:rsid w:val="005D3288"/>
    <w:rsid w:val="005D32D4"/>
    <w:rsid w:val="005E0E51"/>
    <w:rsid w:val="00604A7B"/>
    <w:rsid w:val="00613E78"/>
    <w:rsid w:val="00623559"/>
    <w:rsid w:val="0062787C"/>
    <w:rsid w:val="0064411D"/>
    <w:rsid w:val="006459B3"/>
    <w:rsid w:val="0065224E"/>
    <w:rsid w:val="006530EC"/>
    <w:rsid w:val="00654E23"/>
    <w:rsid w:val="00655D72"/>
    <w:rsid w:val="006604BB"/>
    <w:rsid w:val="0066194B"/>
    <w:rsid w:val="00662995"/>
    <w:rsid w:val="00666451"/>
    <w:rsid w:val="0066776E"/>
    <w:rsid w:val="0068485A"/>
    <w:rsid w:val="0068643E"/>
    <w:rsid w:val="00687CAD"/>
    <w:rsid w:val="0069351D"/>
    <w:rsid w:val="006B044C"/>
    <w:rsid w:val="006B228C"/>
    <w:rsid w:val="006C3F1A"/>
    <w:rsid w:val="006C4839"/>
    <w:rsid w:val="006C4E66"/>
    <w:rsid w:val="006C693B"/>
    <w:rsid w:val="006E506E"/>
    <w:rsid w:val="006F162B"/>
    <w:rsid w:val="006F19A3"/>
    <w:rsid w:val="00706F38"/>
    <w:rsid w:val="007153CF"/>
    <w:rsid w:val="0071674B"/>
    <w:rsid w:val="00716DE4"/>
    <w:rsid w:val="00720A6B"/>
    <w:rsid w:val="00720E20"/>
    <w:rsid w:val="00726182"/>
    <w:rsid w:val="00731B53"/>
    <w:rsid w:val="007343B6"/>
    <w:rsid w:val="007410A5"/>
    <w:rsid w:val="00750575"/>
    <w:rsid w:val="007639FF"/>
    <w:rsid w:val="007808D6"/>
    <w:rsid w:val="007815DB"/>
    <w:rsid w:val="0078334E"/>
    <w:rsid w:val="00786AD1"/>
    <w:rsid w:val="00786F79"/>
    <w:rsid w:val="007B387E"/>
    <w:rsid w:val="007B77C1"/>
    <w:rsid w:val="007C2B0D"/>
    <w:rsid w:val="007D1226"/>
    <w:rsid w:val="007D2C3E"/>
    <w:rsid w:val="007E2484"/>
    <w:rsid w:val="007E464D"/>
    <w:rsid w:val="007F31BA"/>
    <w:rsid w:val="007F7608"/>
    <w:rsid w:val="00801135"/>
    <w:rsid w:val="00804A02"/>
    <w:rsid w:val="00815F52"/>
    <w:rsid w:val="00821284"/>
    <w:rsid w:val="00827A86"/>
    <w:rsid w:val="00835900"/>
    <w:rsid w:val="008420DD"/>
    <w:rsid w:val="00853422"/>
    <w:rsid w:val="00854BD0"/>
    <w:rsid w:val="0086430A"/>
    <w:rsid w:val="00864742"/>
    <w:rsid w:val="00866DBF"/>
    <w:rsid w:val="00867865"/>
    <w:rsid w:val="0087302E"/>
    <w:rsid w:val="008759DA"/>
    <w:rsid w:val="00875F00"/>
    <w:rsid w:val="00880B6B"/>
    <w:rsid w:val="00884830"/>
    <w:rsid w:val="008934C6"/>
    <w:rsid w:val="008A4D32"/>
    <w:rsid w:val="008B158B"/>
    <w:rsid w:val="008D0DA4"/>
    <w:rsid w:val="008F28FB"/>
    <w:rsid w:val="008F4D34"/>
    <w:rsid w:val="008F507C"/>
    <w:rsid w:val="00903FEC"/>
    <w:rsid w:val="00904C83"/>
    <w:rsid w:val="009113B6"/>
    <w:rsid w:val="0091481B"/>
    <w:rsid w:val="00921F79"/>
    <w:rsid w:val="00932DEF"/>
    <w:rsid w:val="00944256"/>
    <w:rsid w:val="00947708"/>
    <w:rsid w:val="00955A63"/>
    <w:rsid w:val="0096549F"/>
    <w:rsid w:val="00965B5A"/>
    <w:rsid w:val="00987A8C"/>
    <w:rsid w:val="00994BDE"/>
    <w:rsid w:val="0099716F"/>
    <w:rsid w:val="009A1691"/>
    <w:rsid w:val="009A3AC7"/>
    <w:rsid w:val="009C4996"/>
    <w:rsid w:val="009D55F2"/>
    <w:rsid w:val="009E6927"/>
    <w:rsid w:val="009E69B5"/>
    <w:rsid w:val="009F3428"/>
    <w:rsid w:val="009F4127"/>
    <w:rsid w:val="009F5961"/>
    <w:rsid w:val="00A00368"/>
    <w:rsid w:val="00A01653"/>
    <w:rsid w:val="00A03912"/>
    <w:rsid w:val="00A06427"/>
    <w:rsid w:val="00A07511"/>
    <w:rsid w:val="00A12E00"/>
    <w:rsid w:val="00A14246"/>
    <w:rsid w:val="00A21E3D"/>
    <w:rsid w:val="00A27F76"/>
    <w:rsid w:val="00A40CEC"/>
    <w:rsid w:val="00A42D33"/>
    <w:rsid w:val="00A463A3"/>
    <w:rsid w:val="00A47967"/>
    <w:rsid w:val="00A72B57"/>
    <w:rsid w:val="00A845DB"/>
    <w:rsid w:val="00A86340"/>
    <w:rsid w:val="00A866C5"/>
    <w:rsid w:val="00A957DF"/>
    <w:rsid w:val="00A97753"/>
    <w:rsid w:val="00AA0B8F"/>
    <w:rsid w:val="00AA23E7"/>
    <w:rsid w:val="00AB5D72"/>
    <w:rsid w:val="00AC3C99"/>
    <w:rsid w:val="00AC798B"/>
    <w:rsid w:val="00AD21C0"/>
    <w:rsid w:val="00AE2B27"/>
    <w:rsid w:val="00AE30DB"/>
    <w:rsid w:val="00AE699D"/>
    <w:rsid w:val="00B00649"/>
    <w:rsid w:val="00B02A6B"/>
    <w:rsid w:val="00B1370A"/>
    <w:rsid w:val="00B2017D"/>
    <w:rsid w:val="00B26992"/>
    <w:rsid w:val="00B27C81"/>
    <w:rsid w:val="00B332D4"/>
    <w:rsid w:val="00B419C0"/>
    <w:rsid w:val="00B56CB0"/>
    <w:rsid w:val="00B61CAB"/>
    <w:rsid w:val="00B6619E"/>
    <w:rsid w:val="00B855E8"/>
    <w:rsid w:val="00B90653"/>
    <w:rsid w:val="00B934B3"/>
    <w:rsid w:val="00B97C76"/>
    <w:rsid w:val="00BB4C25"/>
    <w:rsid w:val="00BB4D2C"/>
    <w:rsid w:val="00BC453F"/>
    <w:rsid w:val="00BE501A"/>
    <w:rsid w:val="00BE6008"/>
    <w:rsid w:val="00BF047B"/>
    <w:rsid w:val="00BF73B6"/>
    <w:rsid w:val="00C14FA4"/>
    <w:rsid w:val="00C32A14"/>
    <w:rsid w:val="00C349A1"/>
    <w:rsid w:val="00C36E59"/>
    <w:rsid w:val="00C502A4"/>
    <w:rsid w:val="00C75EDE"/>
    <w:rsid w:val="00CA2660"/>
    <w:rsid w:val="00CA3CEA"/>
    <w:rsid w:val="00CA525A"/>
    <w:rsid w:val="00CB55D7"/>
    <w:rsid w:val="00CD1537"/>
    <w:rsid w:val="00D077E5"/>
    <w:rsid w:val="00D17EAA"/>
    <w:rsid w:val="00D2131A"/>
    <w:rsid w:val="00D22391"/>
    <w:rsid w:val="00D22F43"/>
    <w:rsid w:val="00D266CA"/>
    <w:rsid w:val="00D42676"/>
    <w:rsid w:val="00D42B14"/>
    <w:rsid w:val="00D42F64"/>
    <w:rsid w:val="00D536A5"/>
    <w:rsid w:val="00D70FB0"/>
    <w:rsid w:val="00D711DE"/>
    <w:rsid w:val="00D741BD"/>
    <w:rsid w:val="00DA0231"/>
    <w:rsid w:val="00DB0A16"/>
    <w:rsid w:val="00DB231E"/>
    <w:rsid w:val="00DC3C9D"/>
    <w:rsid w:val="00DC5C94"/>
    <w:rsid w:val="00DD7303"/>
    <w:rsid w:val="00E0379D"/>
    <w:rsid w:val="00E0703E"/>
    <w:rsid w:val="00E20665"/>
    <w:rsid w:val="00E21EF6"/>
    <w:rsid w:val="00E25159"/>
    <w:rsid w:val="00E30612"/>
    <w:rsid w:val="00E37405"/>
    <w:rsid w:val="00E414A0"/>
    <w:rsid w:val="00E42AD6"/>
    <w:rsid w:val="00E46F9C"/>
    <w:rsid w:val="00E52B6C"/>
    <w:rsid w:val="00E650C2"/>
    <w:rsid w:val="00E711B8"/>
    <w:rsid w:val="00E76B71"/>
    <w:rsid w:val="00E86D63"/>
    <w:rsid w:val="00EA11C7"/>
    <w:rsid w:val="00EB15BF"/>
    <w:rsid w:val="00EC59CE"/>
    <w:rsid w:val="00ED1EE2"/>
    <w:rsid w:val="00EE568E"/>
    <w:rsid w:val="00EF435B"/>
    <w:rsid w:val="00F024A7"/>
    <w:rsid w:val="00F03977"/>
    <w:rsid w:val="00F175EF"/>
    <w:rsid w:val="00F20EE8"/>
    <w:rsid w:val="00F34EA2"/>
    <w:rsid w:val="00F35253"/>
    <w:rsid w:val="00F645E9"/>
    <w:rsid w:val="00F67363"/>
    <w:rsid w:val="00F77FF5"/>
    <w:rsid w:val="00F80F99"/>
    <w:rsid w:val="00F82AD2"/>
    <w:rsid w:val="00F82D88"/>
    <w:rsid w:val="00F866AA"/>
    <w:rsid w:val="00F90002"/>
    <w:rsid w:val="00F91924"/>
    <w:rsid w:val="00FA20B0"/>
    <w:rsid w:val="00FA5E4B"/>
    <w:rsid w:val="00FC51ED"/>
    <w:rsid w:val="00FD1659"/>
    <w:rsid w:val="00FD43F1"/>
    <w:rsid w:val="00FD4E21"/>
    <w:rsid w:val="00FD639D"/>
    <w:rsid w:val="00FF60D2"/>
    <w:rsid w:val="00FF6418"/>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List"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nhideWhenUsed="0" w:qFormat="1"/>
    <w:lsdException w:name="Plain Text" w:unhideWhenUsed="0"/>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2426F"/>
    <w:pPr>
      <w:suppressAutoHyphens/>
      <w:spacing w:line="276" w:lineRule="auto"/>
    </w:pPr>
    <w:rPr>
      <w:rFonts w:ascii="Calibri" w:hAnsi="Calibri" w:cs="Calibri"/>
    </w:rPr>
  </w:style>
  <w:style w:type="paragraph" w:styleId="berschrift1">
    <w:name w:val="heading 1"/>
    <w:basedOn w:val="Standard"/>
    <w:next w:val="Standard"/>
    <w:link w:val="berschrift1Zchn"/>
    <w:uiPriority w:val="99"/>
    <w:qFormat/>
    <w:rsid w:val="00003561"/>
    <w:pPr>
      <w:keepNext/>
      <w:spacing w:before="240" w:after="60"/>
      <w:outlineLvl w:val="0"/>
    </w:pPr>
    <w:rPr>
      <w:rFonts w:ascii="Cambria" w:hAnsi="Cambria" w:cs="Cambria"/>
      <w:b/>
      <w:bCs/>
      <w:kern w:val="32"/>
      <w:sz w:val="32"/>
      <w:szCs w:val="32"/>
    </w:rPr>
  </w:style>
  <w:style w:type="paragraph" w:styleId="berschrift2">
    <w:name w:val="heading 2"/>
    <w:basedOn w:val="Standard"/>
    <w:next w:val="Standard"/>
    <w:link w:val="berschrift2Zchn"/>
    <w:uiPriority w:val="99"/>
    <w:qFormat/>
    <w:rsid w:val="00003561"/>
    <w:pPr>
      <w:keepNext/>
      <w:spacing w:before="240" w:after="60"/>
      <w:outlineLvl w:val="1"/>
    </w:pPr>
    <w:rPr>
      <w:rFonts w:ascii="Cambria" w:hAnsi="Cambria" w:cs="Cambria"/>
      <w:b/>
      <w:bCs/>
      <w:i/>
      <w:iCs/>
      <w:sz w:val="28"/>
      <w:szCs w:val="28"/>
    </w:rPr>
  </w:style>
  <w:style w:type="paragraph" w:styleId="berschrift9">
    <w:name w:val="heading 9"/>
    <w:basedOn w:val="Standard"/>
    <w:next w:val="Standard"/>
    <w:link w:val="berschrift9Zchn"/>
    <w:uiPriority w:val="99"/>
    <w:qFormat/>
    <w:rsid w:val="00EB15BF"/>
    <w:pPr>
      <w:keepNext/>
      <w:suppressAutoHyphens w:val="0"/>
      <w:spacing w:line="240" w:lineRule="auto"/>
      <w:outlineLvl w:val="8"/>
    </w:pPr>
    <w:rPr>
      <w:rFonts w:ascii="Tahoma" w:hAnsi="Tahoma" w:cs="Tahoma"/>
      <w:b/>
      <w:bCs/>
      <w:spacing w:val="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003561"/>
    <w:rPr>
      <w:rFonts w:ascii="Cambria" w:hAnsi="Cambria" w:cs="Cambria"/>
      <w:b/>
      <w:bCs/>
      <w:kern w:val="32"/>
      <w:sz w:val="32"/>
      <w:szCs w:val="32"/>
      <w:lang w:eastAsia="en-US" w:bidi="en-US"/>
    </w:rPr>
  </w:style>
  <w:style w:type="character" w:customStyle="1" w:styleId="berschrift2Zchn">
    <w:name w:val="Überschrift 2 Zchn"/>
    <w:basedOn w:val="Absatz-Standardschriftart"/>
    <w:link w:val="berschrift2"/>
    <w:uiPriority w:val="99"/>
    <w:semiHidden/>
    <w:rsid w:val="00003561"/>
    <w:rPr>
      <w:rFonts w:ascii="Cambria" w:hAnsi="Cambria" w:cs="Cambria"/>
      <w:b/>
      <w:bCs/>
      <w:i/>
      <w:iCs/>
      <w:sz w:val="28"/>
      <w:szCs w:val="28"/>
      <w:lang w:eastAsia="en-US" w:bidi="en-US"/>
    </w:rPr>
  </w:style>
  <w:style w:type="character" w:customStyle="1" w:styleId="berschrift9Zchn">
    <w:name w:val="Überschrift 9 Zchn"/>
    <w:basedOn w:val="Absatz-Standardschriftart"/>
    <w:link w:val="berschrift9"/>
    <w:uiPriority w:val="99"/>
    <w:rsid w:val="00EB15BF"/>
    <w:rPr>
      <w:rFonts w:ascii="Tahoma" w:eastAsia="Times New Roman" w:hAnsi="Tahoma" w:cs="Tahoma"/>
      <w:b/>
      <w:bCs/>
      <w:spacing w:val="8"/>
      <w:sz w:val="22"/>
      <w:szCs w:val="22"/>
      <w:lang w:val="en-US"/>
    </w:rPr>
  </w:style>
  <w:style w:type="character" w:customStyle="1" w:styleId="WW8Num1z0">
    <w:name w:val="WW8Num1z0"/>
    <w:uiPriority w:val="99"/>
    <w:rsid w:val="0012426F"/>
    <w:rPr>
      <w:rFonts w:ascii="Symbol" w:hAnsi="Symbol" w:cs="Symbol"/>
    </w:rPr>
  </w:style>
  <w:style w:type="character" w:customStyle="1" w:styleId="WW8Num1z2">
    <w:name w:val="WW8Num1z2"/>
    <w:uiPriority w:val="99"/>
    <w:rsid w:val="0012426F"/>
    <w:rPr>
      <w:rFonts w:ascii="Courier New" w:hAnsi="Courier New" w:cs="Courier New"/>
    </w:rPr>
  </w:style>
  <w:style w:type="character" w:customStyle="1" w:styleId="WW8Num1z3">
    <w:name w:val="WW8Num1z3"/>
    <w:uiPriority w:val="99"/>
    <w:rsid w:val="0012426F"/>
    <w:rPr>
      <w:rFonts w:ascii="Wingdings" w:hAnsi="Wingdings" w:cs="Wingdings"/>
    </w:rPr>
  </w:style>
  <w:style w:type="character" w:customStyle="1" w:styleId="WW8Num2z0">
    <w:name w:val="WW8Num2z0"/>
    <w:uiPriority w:val="99"/>
    <w:rsid w:val="0012426F"/>
    <w:rPr>
      <w:rFonts w:ascii="Cambria" w:eastAsia="MS Mincho" w:hAnsi="Cambria" w:cs="Cambria"/>
    </w:rPr>
  </w:style>
  <w:style w:type="character" w:customStyle="1" w:styleId="WW8Num2z1">
    <w:name w:val="WW8Num2z1"/>
    <w:uiPriority w:val="99"/>
    <w:rsid w:val="0012426F"/>
    <w:rPr>
      <w:rFonts w:ascii="Courier New" w:hAnsi="Courier New" w:cs="Courier New"/>
    </w:rPr>
  </w:style>
  <w:style w:type="character" w:customStyle="1" w:styleId="WW8Num2z2">
    <w:name w:val="WW8Num2z2"/>
    <w:uiPriority w:val="99"/>
    <w:rsid w:val="0012426F"/>
    <w:rPr>
      <w:rFonts w:ascii="Wingdings" w:hAnsi="Wingdings" w:cs="Wingdings"/>
    </w:rPr>
  </w:style>
  <w:style w:type="character" w:customStyle="1" w:styleId="WW8Num2z3">
    <w:name w:val="WW8Num2z3"/>
    <w:uiPriority w:val="99"/>
    <w:rsid w:val="0012426F"/>
    <w:rPr>
      <w:rFonts w:ascii="Symbol" w:hAnsi="Symbol" w:cs="Symbol"/>
    </w:rPr>
  </w:style>
  <w:style w:type="character" w:customStyle="1" w:styleId="WW8Num3z0">
    <w:name w:val="WW8Num3z0"/>
    <w:uiPriority w:val="99"/>
    <w:rsid w:val="0012426F"/>
    <w:rPr>
      <w:rFonts w:ascii="Calibri" w:eastAsia="Times New Roman" w:hAnsi="Calibri" w:cs="Calibri"/>
    </w:rPr>
  </w:style>
  <w:style w:type="character" w:customStyle="1" w:styleId="WW8Num3z1">
    <w:name w:val="WW8Num3z1"/>
    <w:uiPriority w:val="99"/>
    <w:rsid w:val="0012426F"/>
    <w:rPr>
      <w:rFonts w:ascii="Courier New" w:hAnsi="Courier New" w:cs="Courier New"/>
    </w:rPr>
  </w:style>
  <w:style w:type="character" w:customStyle="1" w:styleId="WW8Num3z2">
    <w:name w:val="WW8Num3z2"/>
    <w:uiPriority w:val="99"/>
    <w:rsid w:val="0012426F"/>
    <w:rPr>
      <w:rFonts w:ascii="Wingdings" w:hAnsi="Wingdings" w:cs="Wingdings"/>
    </w:rPr>
  </w:style>
  <w:style w:type="character" w:customStyle="1" w:styleId="WW8Num3z3">
    <w:name w:val="WW8Num3z3"/>
    <w:uiPriority w:val="99"/>
    <w:rsid w:val="0012426F"/>
    <w:rPr>
      <w:rFonts w:ascii="Symbol" w:hAnsi="Symbol" w:cs="Symbol"/>
    </w:rPr>
  </w:style>
  <w:style w:type="character" w:customStyle="1" w:styleId="Absatz-Standardschriftart1">
    <w:name w:val="Absatz-Standardschriftart1"/>
    <w:uiPriority w:val="99"/>
    <w:rsid w:val="0012426F"/>
  </w:style>
  <w:style w:type="character" w:customStyle="1" w:styleId="KopfzeileZchn">
    <w:name w:val="Kopfzeile Zchn"/>
    <w:basedOn w:val="Absatz-Standardschriftart1"/>
    <w:uiPriority w:val="99"/>
    <w:rsid w:val="0012426F"/>
  </w:style>
  <w:style w:type="character" w:customStyle="1" w:styleId="FuzeileZchn">
    <w:name w:val="Fußzeile Zchn"/>
    <w:basedOn w:val="Absatz-Standardschriftart1"/>
    <w:uiPriority w:val="99"/>
    <w:rsid w:val="0012426F"/>
  </w:style>
  <w:style w:type="character" w:customStyle="1" w:styleId="SprechblasentextZchn">
    <w:name w:val="Sprechblasentext Zchn"/>
    <w:uiPriority w:val="99"/>
    <w:rsid w:val="0012426F"/>
    <w:rPr>
      <w:rFonts w:ascii="Tahoma" w:hAnsi="Tahoma" w:cs="Tahoma"/>
      <w:sz w:val="16"/>
      <w:szCs w:val="16"/>
    </w:rPr>
  </w:style>
  <w:style w:type="character" w:styleId="Hyperlink">
    <w:name w:val="Hyperlink"/>
    <w:basedOn w:val="Absatz-Standardschriftart"/>
    <w:uiPriority w:val="99"/>
    <w:rsid w:val="0012426F"/>
    <w:rPr>
      <w:color w:val="0000FF"/>
      <w:u w:val="single"/>
    </w:rPr>
  </w:style>
  <w:style w:type="paragraph" w:customStyle="1" w:styleId="berschrift">
    <w:name w:val="Überschrift"/>
    <w:basedOn w:val="Standard"/>
    <w:next w:val="Textkrper"/>
    <w:uiPriority w:val="99"/>
    <w:rsid w:val="0012426F"/>
    <w:pPr>
      <w:keepNext/>
      <w:spacing w:before="240" w:after="120"/>
    </w:pPr>
    <w:rPr>
      <w:rFonts w:ascii="Arial" w:eastAsia="SimSun" w:hAnsi="Arial" w:cs="Arial"/>
      <w:sz w:val="28"/>
      <w:szCs w:val="28"/>
    </w:rPr>
  </w:style>
  <w:style w:type="paragraph" w:styleId="Textkrper">
    <w:name w:val="Body Text"/>
    <w:basedOn w:val="Standard"/>
    <w:link w:val="TextkrperZchn"/>
    <w:uiPriority w:val="99"/>
    <w:rsid w:val="0012426F"/>
    <w:pPr>
      <w:spacing w:after="120"/>
    </w:pPr>
  </w:style>
  <w:style w:type="character" w:customStyle="1" w:styleId="TextkrperZchn">
    <w:name w:val="Textkörper Zchn"/>
    <w:basedOn w:val="Absatz-Standardschriftart"/>
    <w:link w:val="Textkrper"/>
    <w:uiPriority w:val="99"/>
    <w:semiHidden/>
    <w:rsid w:val="005049DB"/>
    <w:rPr>
      <w:rFonts w:ascii="Calibri" w:hAnsi="Calibri" w:cs="Calibri"/>
      <w:lang w:eastAsia="en-US"/>
    </w:rPr>
  </w:style>
  <w:style w:type="paragraph" w:styleId="Liste">
    <w:name w:val="List"/>
    <w:basedOn w:val="Textkrper"/>
    <w:uiPriority w:val="99"/>
    <w:rsid w:val="0012426F"/>
  </w:style>
  <w:style w:type="paragraph" w:customStyle="1" w:styleId="Beschriftung1">
    <w:name w:val="Beschriftung1"/>
    <w:basedOn w:val="Standard"/>
    <w:uiPriority w:val="99"/>
    <w:rsid w:val="0012426F"/>
    <w:pPr>
      <w:suppressLineNumbers/>
      <w:spacing w:before="120" w:after="120"/>
    </w:pPr>
    <w:rPr>
      <w:i/>
      <w:iCs/>
      <w:sz w:val="24"/>
      <w:szCs w:val="24"/>
    </w:rPr>
  </w:style>
  <w:style w:type="paragraph" w:customStyle="1" w:styleId="Verzeichnis">
    <w:name w:val="Verzeichnis"/>
    <w:basedOn w:val="Standard"/>
    <w:uiPriority w:val="99"/>
    <w:rsid w:val="0012426F"/>
    <w:pPr>
      <w:suppressLineNumbers/>
    </w:pPr>
  </w:style>
  <w:style w:type="paragraph" w:styleId="Kopfzeile">
    <w:name w:val="header"/>
    <w:basedOn w:val="Standard"/>
    <w:link w:val="KopfzeileZchn1"/>
    <w:uiPriority w:val="99"/>
    <w:rsid w:val="0012426F"/>
    <w:pPr>
      <w:tabs>
        <w:tab w:val="center" w:pos="4536"/>
        <w:tab w:val="right" w:pos="9072"/>
      </w:tabs>
      <w:spacing w:line="240" w:lineRule="auto"/>
    </w:pPr>
  </w:style>
  <w:style w:type="character" w:customStyle="1" w:styleId="KopfzeileZchn1">
    <w:name w:val="Kopfzeile Zchn1"/>
    <w:basedOn w:val="Absatz-Standardschriftart"/>
    <w:link w:val="Kopfzeile"/>
    <w:uiPriority w:val="99"/>
    <w:semiHidden/>
    <w:rsid w:val="005049DB"/>
    <w:rPr>
      <w:rFonts w:ascii="Calibri" w:hAnsi="Calibri" w:cs="Calibri"/>
      <w:lang w:eastAsia="en-US"/>
    </w:rPr>
  </w:style>
  <w:style w:type="paragraph" w:styleId="Fuzeile">
    <w:name w:val="footer"/>
    <w:basedOn w:val="Standard"/>
    <w:link w:val="FuzeileZchn1"/>
    <w:uiPriority w:val="99"/>
    <w:rsid w:val="0012426F"/>
    <w:pPr>
      <w:tabs>
        <w:tab w:val="center" w:pos="4536"/>
        <w:tab w:val="right" w:pos="9072"/>
      </w:tabs>
      <w:spacing w:line="240" w:lineRule="auto"/>
    </w:pPr>
  </w:style>
  <w:style w:type="character" w:customStyle="1" w:styleId="FuzeileZchn1">
    <w:name w:val="Fußzeile Zchn1"/>
    <w:basedOn w:val="Absatz-Standardschriftart"/>
    <w:link w:val="Fuzeile"/>
    <w:uiPriority w:val="99"/>
    <w:semiHidden/>
    <w:rsid w:val="005049DB"/>
    <w:rPr>
      <w:rFonts w:ascii="Calibri" w:hAnsi="Calibri" w:cs="Calibri"/>
      <w:lang w:eastAsia="en-US"/>
    </w:rPr>
  </w:style>
  <w:style w:type="paragraph" w:styleId="Sprechblasentext">
    <w:name w:val="Balloon Text"/>
    <w:basedOn w:val="Standard"/>
    <w:link w:val="SprechblasentextZchn1"/>
    <w:uiPriority w:val="99"/>
    <w:semiHidden/>
    <w:rsid w:val="0012426F"/>
    <w:pPr>
      <w:spacing w:line="240" w:lineRule="auto"/>
    </w:pPr>
    <w:rPr>
      <w:rFonts w:ascii="Tahoma" w:hAnsi="Tahoma" w:cs="Tahoma"/>
      <w:sz w:val="16"/>
      <w:szCs w:val="16"/>
    </w:rPr>
  </w:style>
  <w:style w:type="character" w:customStyle="1" w:styleId="SprechblasentextZchn1">
    <w:name w:val="Sprechblasentext Zchn1"/>
    <w:basedOn w:val="Absatz-Standardschriftart"/>
    <w:link w:val="Sprechblasentext"/>
    <w:uiPriority w:val="99"/>
    <w:semiHidden/>
    <w:rsid w:val="005049DB"/>
    <w:rPr>
      <w:sz w:val="0"/>
      <w:szCs w:val="0"/>
      <w:lang w:eastAsia="en-US"/>
    </w:rPr>
  </w:style>
  <w:style w:type="paragraph" w:customStyle="1" w:styleId="FarbigeListe-Akzent11">
    <w:name w:val="Farbige Liste - Akzent 11"/>
    <w:basedOn w:val="Standard"/>
    <w:uiPriority w:val="99"/>
    <w:rsid w:val="0012426F"/>
    <w:pPr>
      <w:ind w:left="720"/>
    </w:pPr>
  </w:style>
  <w:style w:type="paragraph" w:customStyle="1" w:styleId="KunsthausMeran">
    <w:name w:val="Kunsthaus Meran"/>
    <w:basedOn w:val="Standard"/>
    <w:uiPriority w:val="99"/>
    <w:rsid w:val="0012426F"/>
    <w:pPr>
      <w:spacing w:line="240" w:lineRule="auto"/>
    </w:pPr>
    <w:rPr>
      <w:sz w:val="20"/>
      <w:szCs w:val="20"/>
    </w:rPr>
  </w:style>
  <w:style w:type="paragraph" w:customStyle="1" w:styleId="bodytext">
    <w:name w:val="bodytext"/>
    <w:basedOn w:val="Standard"/>
    <w:uiPriority w:val="99"/>
    <w:rsid w:val="0012426F"/>
    <w:pPr>
      <w:spacing w:before="280" w:after="280" w:line="240" w:lineRule="auto"/>
    </w:pPr>
    <w:rPr>
      <w:rFonts w:cs="Times New Roman"/>
      <w:sz w:val="24"/>
      <w:szCs w:val="24"/>
    </w:rPr>
  </w:style>
  <w:style w:type="character" w:customStyle="1" w:styleId="hps">
    <w:name w:val="hps"/>
    <w:basedOn w:val="Absatz-Standardschriftart"/>
    <w:uiPriority w:val="99"/>
    <w:rsid w:val="00EB15BF"/>
  </w:style>
  <w:style w:type="paragraph" w:styleId="Listenabsatz">
    <w:name w:val="List Paragraph"/>
    <w:basedOn w:val="Standard"/>
    <w:uiPriority w:val="99"/>
    <w:qFormat/>
    <w:rsid w:val="000D608D"/>
    <w:pPr>
      <w:suppressAutoHyphens w:val="0"/>
      <w:spacing w:line="240" w:lineRule="auto"/>
      <w:ind w:left="720"/>
      <w:contextualSpacing/>
    </w:pPr>
  </w:style>
  <w:style w:type="paragraph" w:styleId="StandardWeb">
    <w:name w:val="Normal (Web)"/>
    <w:basedOn w:val="Standard"/>
    <w:uiPriority w:val="99"/>
    <w:rsid w:val="00505549"/>
    <w:pPr>
      <w:suppressAutoHyphens w:val="0"/>
      <w:spacing w:before="100" w:beforeAutospacing="1" w:after="100" w:afterAutospacing="1" w:line="240" w:lineRule="auto"/>
    </w:pPr>
    <w:rPr>
      <w:rFonts w:ascii="Verdana" w:hAnsi="Verdana" w:cs="Verdana"/>
      <w:sz w:val="24"/>
      <w:szCs w:val="24"/>
    </w:rPr>
  </w:style>
  <w:style w:type="character" w:styleId="Hervorhebung">
    <w:name w:val="Emphasis"/>
    <w:basedOn w:val="Absatz-Standardschriftart"/>
    <w:uiPriority w:val="99"/>
    <w:qFormat/>
    <w:rsid w:val="00003561"/>
    <w:rPr>
      <w:i/>
      <w:iCs/>
    </w:rPr>
  </w:style>
  <w:style w:type="character" w:customStyle="1" w:styleId="apple-style-span">
    <w:name w:val="apple-style-span"/>
    <w:basedOn w:val="Absatz-Standardschriftart"/>
    <w:uiPriority w:val="99"/>
    <w:rsid w:val="00F77FF5"/>
  </w:style>
  <w:style w:type="character" w:customStyle="1" w:styleId="ya-q-full-text">
    <w:name w:val="ya-q-full-text"/>
    <w:basedOn w:val="Absatz-Standardschriftart"/>
    <w:uiPriority w:val="99"/>
    <w:rsid w:val="00316965"/>
  </w:style>
  <w:style w:type="paragraph" w:styleId="KeinLeerraum">
    <w:name w:val="No Spacing"/>
    <w:uiPriority w:val="99"/>
    <w:qFormat/>
    <w:rsid w:val="00447E76"/>
    <w:rPr>
      <w:rFonts w:ascii="Calibri" w:hAnsi="Calibri" w:cs="Calibri"/>
    </w:rPr>
  </w:style>
  <w:style w:type="paragraph" w:styleId="NurText">
    <w:name w:val="Plain Text"/>
    <w:basedOn w:val="Standard"/>
    <w:link w:val="NurTextZchn"/>
    <w:uiPriority w:val="99"/>
    <w:rsid w:val="00965B5A"/>
    <w:pPr>
      <w:suppressAutoHyphens w:val="0"/>
      <w:spacing w:line="240" w:lineRule="auto"/>
    </w:pPr>
    <w:rPr>
      <w:rFonts w:ascii="Consolas" w:hAnsi="Consolas" w:cs="Consolas"/>
      <w:sz w:val="21"/>
      <w:szCs w:val="21"/>
    </w:rPr>
  </w:style>
  <w:style w:type="character" w:customStyle="1" w:styleId="NurTextZchn">
    <w:name w:val="Nur Text Zchn"/>
    <w:basedOn w:val="Absatz-Standardschriftart"/>
    <w:link w:val="NurText"/>
    <w:uiPriority w:val="99"/>
    <w:rsid w:val="00965B5A"/>
    <w:rPr>
      <w:rFonts w:ascii="Consolas" w:eastAsia="Times New Roman" w:hAnsi="Consolas" w:cs="Consolas"/>
      <w:sz w:val="21"/>
      <w:szCs w:val="21"/>
      <w:lang w:eastAsia="en-US"/>
    </w:rPr>
  </w:style>
  <w:style w:type="paragraph" w:styleId="Funotentext">
    <w:name w:val="footnote text"/>
    <w:basedOn w:val="Standard"/>
    <w:link w:val="FunotentextZchn"/>
    <w:uiPriority w:val="99"/>
    <w:semiHidden/>
    <w:rsid w:val="006C4839"/>
    <w:pPr>
      <w:suppressAutoHyphens w:val="0"/>
      <w:spacing w:line="240" w:lineRule="auto"/>
    </w:pPr>
    <w:rPr>
      <w:rFonts w:cs="Times New Roman"/>
      <w:spacing w:val="8"/>
      <w:kern w:val="26"/>
      <w:sz w:val="24"/>
      <w:szCs w:val="24"/>
    </w:rPr>
  </w:style>
  <w:style w:type="character" w:customStyle="1" w:styleId="FunotentextZchn">
    <w:name w:val="Fußnotentext Zchn"/>
    <w:basedOn w:val="Absatz-Standardschriftart"/>
    <w:link w:val="Funotentext"/>
    <w:uiPriority w:val="99"/>
    <w:rsid w:val="006C4839"/>
    <w:rPr>
      <w:spacing w:val="8"/>
      <w:kern w:val="26"/>
      <w:sz w:val="24"/>
      <w:szCs w:val="24"/>
      <w:lang w:val="en-US" w:eastAsia="en-US"/>
    </w:rPr>
  </w:style>
  <w:style w:type="character" w:styleId="Funotenzeichen">
    <w:name w:val="footnote reference"/>
    <w:basedOn w:val="Absatz-Standardschriftart"/>
    <w:uiPriority w:val="99"/>
    <w:semiHidden/>
    <w:rsid w:val="006C4839"/>
    <w:rPr>
      <w:vertAlign w:val="superscript"/>
    </w:rPr>
  </w:style>
  <w:style w:type="character" w:customStyle="1" w:styleId="notranslate">
    <w:name w:val="notranslate"/>
    <w:basedOn w:val="Absatz-Standardschriftart"/>
    <w:uiPriority w:val="99"/>
    <w:rsid w:val="00B26992"/>
  </w:style>
</w:styles>
</file>

<file path=word/webSettings.xml><?xml version="1.0" encoding="utf-8"?>
<w:webSettings xmlns:r="http://schemas.openxmlformats.org/officeDocument/2006/relationships" xmlns:w="http://schemas.openxmlformats.org/wordprocessingml/2006/main">
  <w:divs>
    <w:div w:id="261449869">
      <w:marLeft w:val="0"/>
      <w:marRight w:val="0"/>
      <w:marTop w:val="0"/>
      <w:marBottom w:val="0"/>
      <w:divBdr>
        <w:top w:val="none" w:sz="0" w:space="0" w:color="auto"/>
        <w:left w:val="none" w:sz="0" w:space="0" w:color="auto"/>
        <w:bottom w:val="none" w:sz="0" w:space="0" w:color="auto"/>
        <w:right w:val="none" w:sz="0" w:space="0" w:color="auto"/>
      </w:divBdr>
    </w:div>
    <w:div w:id="261449885">
      <w:marLeft w:val="0"/>
      <w:marRight w:val="0"/>
      <w:marTop w:val="0"/>
      <w:marBottom w:val="0"/>
      <w:divBdr>
        <w:top w:val="none" w:sz="0" w:space="0" w:color="auto"/>
        <w:left w:val="none" w:sz="0" w:space="0" w:color="auto"/>
        <w:bottom w:val="none" w:sz="0" w:space="0" w:color="auto"/>
        <w:right w:val="none" w:sz="0" w:space="0" w:color="auto"/>
      </w:divBdr>
      <w:divsChild>
        <w:div w:id="261449907">
          <w:marLeft w:val="0"/>
          <w:marRight w:val="0"/>
          <w:marTop w:val="0"/>
          <w:marBottom w:val="0"/>
          <w:divBdr>
            <w:top w:val="none" w:sz="0" w:space="0" w:color="auto"/>
            <w:left w:val="none" w:sz="0" w:space="0" w:color="auto"/>
            <w:bottom w:val="none" w:sz="0" w:space="0" w:color="auto"/>
            <w:right w:val="none" w:sz="0" w:space="0" w:color="auto"/>
          </w:divBdr>
          <w:divsChild>
            <w:div w:id="261449877">
              <w:marLeft w:val="0"/>
              <w:marRight w:val="0"/>
              <w:marTop w:val="0"/>
              <w:marBottom w:val="0"/>
              <w:divBdr>
                <w:top w:val="none" w:sz="0" w:space="0" w:color="auto"/>
                <w:left w:val="none" w:sz="0" w:space="0" w:color="auto"/>
                <w:bottom w:val="none" w:sz="0" w:space="0" w:color="auto"/>
                <w:right w:val="none" w:sz="0" w:space="0" w:color="auto"/>
              </w:divBdr>
              <w:divsChild>
                <w:div w:id="261449881">
                  <w:marLeft w:val="0"/>
                  <w:marRight w:val="0"/>
                  <w:marTop w:val="0"/>
                  <w:marBottom w:val="0"/>
                  <w:divBdr>
                    <w:top w:val="none" w:sz="0" w:space="0" w:color="auto"/>
                    <w:left w:val="none" w:sz="0" w:space="0" w:color="auto"/>
                    <w:bottom w:val="none" w:sz="0" w:space="0" w:color="auto"/>
                    <w:right w:val="none" w:sz="0" w:space="0" w:color="auto"/>
                  </w:divBdr>
                  <w:divsChild>
                    <w:div w:id="261449870">
                      <w:marLeft w:val="0"/>
                      <w:marRight w:val="0"/>
                      <w:marTop w:val="0"/>
                      <w:marBottom w:val="0"/>
                      <w:divBdr>
                        <w:top w:val="none" w:sz="0" w:space="0" w:color="auto"/>
                        <w:left w:val="none" w:sz="0" w:space="0" w:color="auto"/>
                        <w:bottom w:val="none" w:sz="0" w:space="0" w:color="auto"/>
                        <w:right w:val="none" w:sz="0" w:space="0" w:color="auto"/>
                      </w:divBdr>
                      <w:divsChild>
                        <w:div w:id="261449872">
                          <w:marLeft w:val="0"/>
                          <w:marRight w:val="0"/>
                          <w:marTop w:val="0"/>
                          <w:marBottom w:val="0"/>
                          <w:divBdr>
                            <w:top w:val="none" w:sz="0" w:space="0" w:color="auto"/>
                            <w:left w:val="none" w:sz="0" w:space="0" w:color="auto"/>
                            <w:bottom w:val="none" w:sz="0" w:space="0" w:color="auto"/>
                            <w:right w:val="none" w:sz="0" w:space="0" w:color="auto"/>
                          </w:divBdr>
                          <w:divsChild>
                            <w:div w:id="261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449886">
      <w:marLeft w:val="0"/>
      <w:marRight w:val="0"/>
      <w:marTop w:val="0"/>
      <w:marBottom w:val="0"/>
      <w:divBdr>
        <w:top w:val="none" w:sz="0" w:space="0" w:color="auto"/>
        <w:left w:val="none" w:sz="0" w:space="0" w:color="auto"/>
        <w:bottom w:val="none" w:sz="0" w:space="0" w:color="auto"/>
        <w:right w:val="none" w:sz="0" w:space="0" w:color="auto"/>
      </w:divBdr>
      <w:divsChild>
        <w:div w:id="261449890">
          <w:marLeft w:val="0"/>
          <w:marRight w:val="0"/>
          <w:marTop w:val="0"/>
          <w:marBottom w:val="0"/>
          <w:divBdr>
            <w:top w:val="none" w:sz="0" w:space="0" w:color="auto"/>
            <w:left w:val="none" w:sz="0" w:space="0" w:color="auto"/>
            <w:bottom w:val="none" w:sz="0" w:space="0" w:color="auto"/>
            <w:right w:val="none" w:sz="0" w:space="0" w:color="auto"/>
          </w:divBdr>
        </w:div>
      </w:divsChild>
    </w:div>
    <w:div w:id="261449889">
      <w:marLeft w:val="0"/>
      <w:marRight w:val="0"/>
      <w:marTop w:val="0"/>
      <w:marBottom w:val="0"/>
      <w:divBdr>
        <w:top w:val="none" w:sz="0" w:space="0" w:color="auto"/>
        <w:left w:val="none" w:sz="0" w:space="0" w:color="auto"/>
        <w:bottom w:val="none" w:sz="0" w:space="0" w:color="auto"/>
        <w:right w:val="none" w:sz="0" w:space="0" w:color="auto"/>
      </w:divBdr>
    </w:div>
    <w:div w:id="261449892">
      <w:marLeft w:val="0"/>
      <w:marRight w:val="0"/>
      <w:marTop w:val="0"/>
      <w:marBottom w:val="0"/>
      <w:divBdr>
        <w:top w:val="none" w:sz="0" w:space="0" w:color="auto"/>
        <w:left w:val="none" w:sz="0" w:space="0" w:color="auto"/>
        <w:bottom w:val="none" w:sz="0" w:space="0" w:color="auto"/>
        <w:right w:val="none" w:sz="0" w:space="0" w:color="auto"/>
      </w:divBdr>
    </w:div>
    <w:div w:id="261449893">
      <w:marLeft w:val="0"/>
      <w:marRight w:val="0"/>
      <w:marTop w:val="0"/>
      <w:marBottom w:val="0"/>
      <w:divBdr>
        <w:top w:val="none" w:sz="0" w:space="0" w:color="auto"/>
        <w:left w:val="none" w:sz="0" w:space="0" w:color="auto"/>
        <w:bottom w:val="none" w:sz="0" w:space="0" w:color="auto"/>
        <w:right w:val="none" w:sz="0" w:space="0" w:color="auto"/>
      </w:divBdr>
      <w:divsChild>
        <w:div w:id="261449904">
          <w:marLeft w:val="0"/>
          <w:marRight w:val="0"/>
          <w:marTop w:val="0"/>
          <w:marBottom w:val="0"/>
          <w:divBdr>
            <w:top w:val="none" w:sz="0" w:space="0" w:color="auto"/>
            <w:left w:val="none" w:sz="0" w:space="0" w:color="auto"/>
            <w:bottom w:val="none" w:sz="0" w:space="0" w:color="auto"/>
            <w:right w:val="none" w:sz="0" w:space="0" w:color="auto"/>
          </w:divBdr>
          <w:divsChild>
            <w:div w:id="261449888">
              <w:marLeft w:val="0"/>
              <w:marRight w:val="0"/>
              <w:marTop w:val="0"/>
              <w:marBottom w:val="0"/>
              <w:divBdr>
                <w:top w:val="none" w:sz="0" w:space="0" w:color="auto"/>
                <w:left w:val="none" w:sz="0" w:space="0" w:color="auto"/>
                <w:bottom w:val="none" w:sz="0" w:space="0" w:color="auto"/>
                <w:right w:val="none" w:sz="0" w:space="0" w:color="auto"/>
              </w:divBdr>
              <w:divsChild>
                <w:div w:id="261449900">
                  <w:marLeft w:val="0"/>
                  <w:marRight w:val="0"/>
                  <w:marTop w:val="0"/>
                  <w:marBottom w:val="0"/>
                  <w:divBdr>
                    <w:top w:val="none" w:sz="0" w:space="0" w:color="auto"/>
                    <w:left w:val="none" w:sz="0" w:space="0" w:color="auto"/>
                    <w:bottom w:val="none" w:sz="0" w:space="0" w:color="auto"/>
                    <w:right w:val="none" w:sz="0" w:space="0" w:color="auto"/>
                  </w:divBdr>
                  <w:divsChild>
                    <w:div w:id="261449871">
                      <w:marLeft w:val="0"/>
                      <w:marRight w:val="0"/>
                      <w:marTop w:val="0"/>
                      <w:marBottom w:val="0"/>
                      <w:divBdr>
                        <w:top w:val="none" w:sz="0" w:space="0" w:color="auto"/>
                        <w:left w:val="none" w:sz="0" w:space="0" w:color="auto"/>
                        <w:bottom w:val="none" w:sz="0" w:space="0" w:color="auto"/>
                        <w:right w:val="none" w:sz="0" w:space="0" w:color="auto"/>
                      </w:divBdr>
                      <w:divsChild>
                        <w:div w:id="261449879">
                          <w:marLeft w:val="0"/>
                          <w:marRight w:val="0"/>
                          <w:marTop w:val="0"/>
                          <w:marBottom w:val="0"/>
                          <w:divBdr>
                            <w:top w:val="none" w:sz="0" w:space="0" w:color="auto"/>
                            <w:left w:val="none" w:sz="0" w:space="0" w:color="auto"/>
                            <w:bottom w:val="none" w:sz="0" w:space="0" w:color="auto"/>
                            <w:right w:val="none" w:sz="0" w:space="0" w:color="auto"/>
                          </w:divBdr>
                          <w:divsChild>
                            <w:div w:id="2614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449895">
      <w:marLeft w:val="0"/>
      <w:marRight w:val="0"/>
      <w:marTop w:val="0"/>
      <w:marBottom w:val="0"/>
      <w:divBdr>
        <w:top w:val="none" w:sz="0" w:space="0" w:color="auto"/>
        <w:left w:val="none" w:sz="0" w:space="0" w:color="auto"/>
        <w:bottom w:val="none" w:sz="0" w:space="0" w:color="auto"/>
        <w:right w:val="none" w:sz="0" w:space="0" w:color="auto"/>
      </w:divBdr>
      <w:divsChild>
        <w:div w:id="261449905">
          <w:marLeft w:val="0"/>
          <w:marRight w:val="0"/>
          <w:marTop w:val="0"/>
          <w:marBottom w:val="0"/>
          <w:divBdr>
            <w:top w:val="none" w:sz="0" w:space="0" w:color="auto"/>
            <w:left w:val="none" w:sz="0" w:space="0" w:color="auto"/>
            <w:bottom w:val="none" w:sz="0" w:space="0" w:color="auto"/>
            <w:right w:val="none" w:sz="0" w:space="0" w:color="auto"/>
          </w:divBdr>
          <w:divsChild>
            <w:div w:id="261449894">
              <w:marLeft w:val="0"/>
              <w:marRight w:val="0"/>
              <w:marTop w:val="0"/>
              <w:marBottom w:val="0"/>
              <w:divBdr>
                <w:top w:val="none" w:sz="0" w:space="0" w:color="auto"/>
                <w:left w:val="none" w:sz="0" w:space="0" w:color="auto"/>
                <w:bottom w:val="none" w:sz="0" w:space="0" w:color="auto"/>
                <w:right w:val="none" w:sz="0" w:space="0" w:color="auto"/>
              </w:divBdr>
              <w:divsChild>
                <w:div w:id="261449887">
                  <w:marLeft w:val="0"/>
                  <w:marRight w:val="0"/>
                  <w:marTop w:val="0"/>
                  <w:marBottom w:val="0"/>
                  <w:divBdr>
                    <w:top w:val="none" w:sz="0" w:space="0" w:color="auto"/>
                    <w:left w:val="none" w:sz="0" w:space="0" w:color="auto"/>
                    <w:bottom w:val="none" w:sz="0" w:space="0" w:color="auto"/>
                    <w:right w:val="none" w:sz="0" w:space="0" w:color="auto"/>
                  </w:divBdr>
                  <w:divsChild>
                    <w:div w:id="261449891">
                      <w:marLeft w:val="0"/>
                      <w:marRight w:val="0"/>
                      <w:marTop w:val="0"/>
                      <w:marBottom w:val="0"/>
                      <w:divBdr>
                        <w:top w:val="none" w:sz="0" w:space="0" w:color="auto"/>
                        <w:left w:val="none" w:sz="0" w:space="0" w:color="auto"/>
                        <w:bottom w:val="none" w:sz="0" w:space="0" w:color="auto"/>
                        <w:right w:val="none" w:sz="0" w:space="0" w:color="auto"/>
                      </w:divBdr>
                      <w:divsChild>
                        <w:div w:id="261449873">
                          <w:marLeft w:val="0"/>
                          <w:marRight w:val="0"/>
                          <w:marTop w:val="0"/>
                          <w:marBottom w:val="0"/>
                          <w:divBdr>
                            <w:top w:val="none" w:sz="0" w:space="0" w:color="auto"/>
                            <w:left w:val="none" w:sz="0" w:space="0" w:color="auto"/>
                            <w:bottom w:val="none" w:sz="0" w:space="0" w:color="auto"/>
                            <w:right w:val="none" w:sz="0" w:space="0" w:color="auto"/>
                          </w:divBdr>
                          <w:divsChild>
                            <w:div w:id="2614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449896">
      <w:marLeft w:val="0"/>
      <w:marRight w:val="0"/>
      <w:marTop w:val="0"/>
      <w:marBottom w:val="0"/>
      <w:divBdr>
        <w:top w:val="none" w:sz="0" w:space="0" w:color="auto"/>
        <w:left w:val="none" w:sz="0" w:space="0" w:color="auto"/>
        <w:bottom w:val="none" w:sz="0" w:space="0" w:color="auto"/>
        <w:right w:val="none" w:sz="0" w:space="0" w:color="auto"/>
      </w:divBdr>
    </w:div>
    <w:div w:id="261449897">
      <w:marLeft w:val="0"/>
      <w:marRight w:val="0"/>
      <w:marTop w:val="0"/>
      <w:marBottom w:val="0"/>
      <w:divBdr>
        <w:top w:val="none" w:sz="0" w:space="0" w:color="auto"/>
        <w:left w:val="none" w:sz="0" w:space="0" w:color="auto"/>
        <w:bottom w:val="none" w:sz="0" w:space="0" w:color="auto"/>
        <w:right w:val="none" w:sz="0" w:space="0" w:color="auto"/>
      </w:divBdr>
    </w:div>
    <w:div w:id="261449898">
      <w:marLeft w:val="0"/>
      <w:marRight w:val="0"/>
      <w:marTop w:val="0"/>
      <w:marBottom w:val="0"/>
      <w:divBdr>
        <w:top w:val="none" w:sz="0" w:space="0" w:color="auto"/>
        <w:left w:val="none" w:sz="0" w:space="0" w:color="auto"/>
        <w:bottom w:val="none" w:sz="0" w:space="0" w:color="auto"/>
        <w:right w:val="none" w:sz="0" w:space="0" w:color="auto"/>
      </w:divBdr>
    </w:div>
    <w:div w:id="261449901">
      <w:marLeft w:val="0"/>
      <w:marRight w:val="0"/>
      <w:marTop w:val="0"/>
      <w:marBottom w:val="0"/>
      <w:divBdr>
        <w:top w:val="none" w:sz="0" w:space="0" w:color="auto"/>
        <w:left w:val="none" w:sz="0" w:space="0" w:color="auto"/>
        <w:bottom w:val="none" w:sz="0" w:space="0" w:color="auto"/>
        <w:right w:val="none" w:sz="0" w:space="0" w:color="auto"/>
      </w:divBdr>
      <w:divsChild>
        <w:div w:id="261449906">
          <w:marLeft w:val="0"/>
          <w:marRight w:val="0"/>
          <w:marTop w:val="0"/>
          <w:marBottom w:val="0"/>
          <w:divBdr>
            <w:top w:val="none" w:sz="0" w:space="0" w:color="auto"/>
            <w:left w:val="none" w:sz="0" w:space="0" w:color="auto"/>
            <w:bottom w:val="none" w:sz="0" w:space="0" w:color="auto"/>
            <w:right w:val="none" w:sz="0" w:space="0" w:color="auto"/>
          </w:divBdr>
          <w:divsChild>
            <w:div w:id="261449880">
              <w:marLeft w:val="0"/>
              <w:marRight w:val="0"/>
              <w:marTop w:val="0"/>
              <w:marBottom w:val="0"/>
              <w:divBdr>
                <w:top w:val="none" w:sz="0" w:space="0" w:color="auto"/>
                <w:left w:val="none" w:sz="0" w:space="0" w:color="auto"/>
                <w:bottom w:val="none" w:sz="0" w:space="0" w:color="auto"/>
                <w:right w:val="none" w:sz="0" w:space="0" w:color="auto"/>
              </w:divBdr>
              <w:divsChild>
                <w:div w:id="261449910">
                  <w:marLeft w:val="0"/>
                  <w:marRight w:val="0"/>
                  <w:marTop w:val="0"/>
                  <w:marBottom w:val="0"/>
                  <w:divBdr>
                    <w:top w:val="none" w:sz="0" w:space="0" w:color="auto"/>
                    <w:left w:val="none" w:sz="0" w:space="0" w:color="auto"/>
                    <w:bottom w:val="none" w:sz="0" w:space="0" w:color="auto"/>
                    <w:right w:val="none" w:sz="0" w:space="0" w:color="auto"/>
                  </w:divBdr>
                  <w:divsChild>
                    <w:div w:id="261449883">
                      <w:marLeft w:val="0"/>
                      <w:marRight w:val="0"/>
                      <w:marTop w:val="0"/>
                      <w:marBottom w:val="0"/>
                      <w:divBdr>
                        <w:top w:val="none" w:sz="0" w:space="0" w:color="auto"/>
                        <w:left w:val="none" w:sz="0" w:space="0" w:color="auto"/>
                        <w:bottom w:val="none" w:sz="0" w:space="0" w:color="auto"/>
                        <w:right w:val="none" w:sz="0" w:space="0" w:color="auto"/>
                      </w:divBdr>
                      <w:divsChild>
                        <w:div w:id="261449909">
                          <w:marLeft w:val="0"/>
                          <w:marRight w:val="0"/>
                          <w:marTop w:val="0"/>
                          <w:marBottom w:val="0"/>
                          <w:divBdr>
                            <w:top w:val="none" w:sz="0" w:space="0" w:color="auto"/>
                            <w:left w:val="none" w:sz="0" w:space="0" w:color="auto"/>
                            <w:bottom w:val="none" w:sz="0" w:space="0" w:color="auto"/>
                            <w:right w:val="none" w:sz="0" w:space="0" w:color="auto"/>
                          </w:divBdr>
                          <w:divsChild>
                            <w:div w:id="26144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449903">
      <w:marLeft w:val="0"/>
      <w:marRight w:val="0"/>
      <w:marTop w:val="0"/>
      <w:marBottom w:val="0"/>
      <w:divBdr>
        <w:top w:val="none" w:sz="0" w:space="0" w:color="auto"/>
        <w:left w:val="none" w:sz="0" w:space="0" w:color="auto"/>
        <w:bottom w:val="none" w:sz="0" w:space="0" w:color="auto"/>
        <w:right w:val="none" w:sz="0" w:space="0" w:color="auto"/>
      </w:divBdr>
    </w:div>
    <w:div w:id="261449908">
      <w:marLeft w:val="0"/>
      <w:marRight w:val="0"/>
      <w:marTop w:val="0"/>
      <w:marBottom w:val="0"/>
      <w:divBdr>
        <w:top w:val="none" w:sz="0" w:space="0" w:color="auto"/>
        <w:left w:val="none" w:sz="0" w:space="0" w:color="auto"/>
        <w:bottom w:val="none" w:sz="0" w:space="0" w:color="auto"/>
        <w:right w:val="none" w:sz="0" w:space="0" w:color="auto"/>
      </w:divBdr>
    </w:div>
    <w:div w:id="261449911">
      <w:marLeft w:val="0"/>
      <w:marRight w:val="0"/>
      <w:marTop w:val="0"/>
      <w:marBottom w:val="0"/>
      <w:divBdr>
        <w:top w:val="none" w:sz="0" w:space="0" w:color="auto"/>
        <w:left w:val="none" w:sz="0" w:space="0" w:color="auto"/>
        <w:bottom w:val="none" w:sz="0" w:space="0" w:color="auto"/>
        <w:right w:val="none" w:sz="0" w:space="0" w:color="auto"/>
      </w:divBdr>
    </w:div>
    <w:div w:id="261449912">
      <w:marLeft w:val="0"/>
      <w:marRight w:val="0"/>
      <w:marTop w:val="0"/>
      <w:marBottom w:val="0"/>
      <w:divBdr>
        <w:top w:val="none" w:sz="0" w:space="0" w:color="auto"/>
        <w:left w:val="none" w:sz="0" w:space="0" w:color="auto"/>
        <w:bottom w:val="none" w:sz="0" w:space="0" w:color="auto"/>
        <w:right w:val="none" w:sz="0" w:space="0" w:color="auto"/>
      </w:divBdr>
      <w:divsChild>
        <w:div w:id="261449882">
          <w:marLeft w:val="0"/>
          <w:marRight w:val="0"/>
          <w:marTop w:val="0"/>
          <w:marBottom w:val="0"/>
          <w:divBdr>
            <w:top w:val="none" w:sz="0" w:space="0" w:color="auto"/>
            <w:left w:val="none" w:sz="0" w:space="0" w:color="auto"/>
            <w:bottom w:val="none" w:sz="0" w:space="0" w:color="auto"/>
            <w:right w:val="none" w:sz="0" w:space="0" w:color="auto"/>
          </w:divBdr>
          <w:divsChild>
            <w:div w:id="261449874">
              <w:marLeft w:val="0"/>
              <w:marRight w:val="0"/>
              <w:marTop w:val="0"/>
              <w:marBottom w:val="0"/>
              <w:divBdr>
                <w:top w:val="none" w:sz="0" w:space="0" w:color="auto"/>
                <w:left w:val="none" w:sz="0" w:space="0" w:color="auto"/>
                <w:bottom w:val="none" w:sz="0" w:space="0" w:color="auto"/>
                <w:right w:val="none" w:sz="0" w:space="0" w:color="auto"/>
              </w:divBdr>
              <w:divsChild>
                <w:div w:id="261449899">
                  <w:marLeft w:val="0"/>
                  <w:marRight w:val="0"/>
                  <w:marTop w:val="0"/>
                  <w:marBottom w:val="0"/>
                  <w:divBdr>
                    <w:top w:val="none" w:sz="0" w:space="0" w:color="auto"/>
                    <w:left w:val="none" w:sz="0" w:space="0" w:color="auto"/>
                    <w:bottom w:val="none" w:sz="0" w:space="0" w:color="auto"/>
                    <w:right w:val="none" w:sz="0" w:space="0" w:color="auto"/>
                  </w:divBdr>
                  <w:divsChild>
                    <w:div w:id="261449902">
                      <w:marLeft w:val="0"/>
                      <w:marRight w:val="0"/>
                      <w:marTop w:val="0"/>
                      <w:marBottom w:val="0"/>
                      <w:divBdr>
                        <w:top w:val="none" w:sz="0" w:space="0" w:color="auto"/>
                        <w:left w:val="none" w:sz="0" w:space="0" w:color="auto"/>
                        <w:bottom w:val="none" w:sz="0" w:space="0" w:color="auto"/>
                        <w:right w:val="none" w:sz="0" w:space="0" w:color="auto"/>
                      </w:divBdr>
                      <w:divsChild>
                        <w:div w:id="261449884">
                          <w:marLeft w:val="0"/>
                          <w:marRight w:val="0"/>
                          <w:marTop w:val="0"/>
                          <w:marBottom w:val="0"/>
                          <w:divBdr>
                            <w:top w:val="none" w:sz="0" w:space="0" w:color="auto"/>
                            <w:left w:val="none" w:sz="0" w:space="0" w:color="auto"/>
                            <w:bottom w:val="none" w:sz="0" w:space="0" w:color="auto"/>
                            <w:right w:val="none" w:sz="0" w:space="0" w:color="auto"/>
                          </w:divBdr>
                          <w:divsChild>
                            <w:div w:id="26144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martinelli@kunstmeranoarte.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nna.defrancesco@clponline.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1310</Words>
  <Characters>7039</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PRESSEMITTEILUNG</vt:lpstr>
    </vt:vector>
  </TitlesOfParts>
  <Company>kunst Meran</Company>
  <LinksUpToDate>false</LinksUpToDate>
  <CharactersWithSpaces>8333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Anna Defrancesco Gatti</dc:creator>
  <cp:keywords/>
  <dc:description/>
  <cp:lastModifiedBy>Camilla Martinelli</cp:lastModifiedBy>
  <cp:revision>5</cp:revision>
  <cp:lastPrinted>2016-02-04T08:39:00Z</cp:lastPrinted>
  <dcterms:created xsi:type="dcterms:W3CDTF">2015-12-20T14:42:00Z</dcterms:created>
  <dcterms:modified xsi:type="dcterms:W3CDTF">2016-02-04T08:42:00Z</dcterms:modified>
</cp:coreProperties>
</file>