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CBB13" w14:textId="77777777" w:rsidR="00A86453" w:rsidRPr="00E46138" w:rsidRDefault="00A86453" w:rsidP="00E46138">
      <w:pPr>
        <w:spacing w:line="360" w:lineRule="auto"/>
        <w:rPr>
          <w:rFonts w:asciiTheme="majorHAnsi" w:hAnsiTheme="majorHAnsi"/>
        </w:rPr>
      </w:pPr>
    </w:p>
    <w:p w14:paraId="7131AE2D" w14:textId="77777777" w:rsidR="00A86453" w:rsidRPr="00E46138" w:rsidRDefault="00A86453" w:rsidP="00E46138">
      <w:pPr>
        <w:spacing w:line="360" w:lineRule="auto"/>
        <w:rPr>
          <w:rFonts w:asciiTheme="majorHAnsi" w:hAnsiTheme="majorHAnsi"/>
        </w:rPr>
      </w:pPr>
    </w:p>
    <w:p w14:paraId="19F3F23B" w14:textId="77777777" w:rsidR="00A86453" w:rsidRPr="00E46138" w:rsidRDefault="00A86453" w:rsidP="00E46138">
      <w:pPr>
        <w:spacing w:line="360" w:lineRule="auto"/>
        <w:rPr>
          <w:rFonts w:asciiTheme="majorHAnsi" w:hAnsiTheme="majorHAnsi"/>
        </w:rPr>
      </w:pPr>
    </w:p>
    <w:p w14:paraId="57091188"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PRESSEMITTEILUNG</w:t>
      </w:r>
    </w:p>
    <w:p w14:paraId="11F26627"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31.01.2017</w:t>
      </w:r>
    </w:p>
    <w:p w14:paraId="566C5466" w14:textId="77777777" w:rsidR="00E00AED" w:rsidRPr="00EB6C83" w:rsidRDefault="00E00AED" w:rsidP="00E46138">
      <w:pPr>
        <w:spacing w:line="360" w:lineRule="auto"/>
        <w:rPr>
          <w:rFonts w:asciiTheme="majorHAnsi" w:hAnsiTheme="majorHAnsi"/>
          <w:lang w:val="de-DE"/>
        </w:rPr>
      </w:pPr>
    </w:p>
    <w:p w14:paraId="14EEB728" w14:textId="77777777" w:rsidR="00E00AED" w:rsidRPr="00EB6C83" w:rsidRDefault="00306456" w:rsidP="00E46138">
      <w:pPr>
        <w:spacing w:line="360" w:lineRule="auto"/>
        <w:rPr>
          <w:rFonts w:asciiTheme="majorHAnsi" w:hAnsiTheme="majorHAnsi"/>
          <w:b/>
          <w:bCs/>
          <w:lang w:val="de-DE"/>
        </w:rPr>
      </w:pPr>
      <w:r w:rsidRPr="00EB6C83">
        <w:rPr>
          <w:rFonts w:asciiTheme="majorHAnsi" w:hAnsiTheme="majorHAnsi"/>
          <w:b/>
          <w:bCs/>
          <w:lang w:val="de-DE"/>
        </w:rPr>
        <w:t>WER IST NOCH ÖSTERREICHISCH?</w:t>
      </w:r>
    </w:p>
    <w:p w14:paraId="6864C841" w14:textId="77777777" w:rsidR="00B97F0E" w:rsidRPr="00EB6C83" w:rsidRDefault="00B97F0E" w:rsidP="00E46138">
      <w:pPr>
        <w:spacing w:line="360" w:lineRule="auto"/>
        <w:rPr>
          <w:rFonts w:asciiTheme="majorHAnsi" w:hAnsiTheme="majorHAnsi"/>
          <w:b/>
          <w:bCs/>
          <w:lang w:val="de-DE"/>
        </w:rPr>
      </w:pPr>
      <w:r w:rsidRPr="00EB6C83">
        <w:rPr>
          <w:rFonts w:asciiTheme="majorHAnsi" w:hAnsiTheme="majorHAnsi"/>
          <w:b/>
          <w:bCs/>
          <w:lang w:val="de-DE"/>
        </w:rPr>
        <w:t xml:space="preserve">Kunst Meran </w:t>
      </w:r>
    </w:p>
    <w:p w14:paraId="6DF769F2" w14:textId="7C254F6D" w:rsidR="00E00AED" w:rsidRPr="00EB6C83" w:rsidRDefault="00E46138" w:rsidP="00E46138">
      <w:pPr>
        <w:spacing w:line="360" w:lineRule="auto"/>
        <w:rPr>
          <w:rFonts w:asciiTheme="majorHAnsi" w:hAnsiTheme="majorHAnsi"/>
          <w:lang w:val="de-DE"/>
        </w:rPr>
      </w:pPr>
      <w:r w:rsidRPr="00EB6C83">
        <w:rPr>
          <w:rFonts w:asciiTheme="majorHAnsi" w:hAnsiTheme="majorHAnsi" w:cs="Times New Roman"/>
          <w:color w:val="1A1A1A"/>
          <w:lang w:val="de-DE"/>
        </w:rPr>
        <w:t>29. Ap</w:t>
      </w:r>
      <w:r w:rsidR="00306456" w:rsidRPr="00EB6C83">
        <w:rPr>
          <w:rFonts w:asciiTheme="majorHAnsi" w:hAnsiTheme="majorHAnsi" w:cs="Times New Roman"/>
          <w:color w:val="1A1A1A"/>
          <w:lang w:val="de-DE"/>
        </w:rPr>
        <w:t>ril – 9. Juli 2017</w:t>
      </w:r>
    </w:p>
    <w:p w14:paraId="47A86213" w14:textId="77777777" w:rsidR="00E00AED" w:rsidRPr="00EB6C83" w:rsidRDefault="00306456" w:rsidP="00E46138">
      <w:pPr>
        <w:spacing w:line="360" w:lineRule="auto"/>
        <w:rPr>
          <w:rFonts w:asciiTheme="majorHAnsi" w:hAnsiTheme="majorHAnsi" w:cs="Times New Roman"/>
          <w:color w:val="1A1A1A"/>
          <w:lang w:val="de-DE"/>
        </w:rPr>
      </w:pPr>
      <w:r w:rsidRPr="00EB6C83">
        <w:rPr>
          <w:rFonts w:asciiTheme="majorHAnsi" w:hAnsiTheme="majorHAnsi" w:cs="Times New Roman"/>
          <w:color w:val="1A1A1A"/>
          <w:lang w:val="de-DE"/>
        </w:rPr>
        <w:t>Kurator: Luigi Fassi</w:t>
      </w:r>
    </w:p>
    <w:p w14:paraId="5506470A" w14:textId="77777777" w:rsidR="00F21AB4" w:rsidRPr="00EB6C83" w:rsidRDefault="00F21AB4" w:rsidP="00E46138">
      <w:pPr>
        <w:spacing w:line="360" w:lineRule="auto"/>
        <w:rPr>
          <w:rFonts w:asciiTheme="majorHAnsi" w:hAnsiTheme="majorHAnsi" w:cs="Times New Roman"/>
          <w:color w:val="1A1A1A"/>
          <w:lang w:val="de-DE"/>
        </w:rPr>
      </w:pPr>
    </w:p>
    <w:p w14:paraId="69935A90" w14:textId="78F5431C" w:rsidR="00F21AB4" w:rsidRPr="00EB6C83" w:rsidRDefault="00F21AB4" w:rsidP="00F21AB4">
      <w:pPr>
        <w:spacing w:line="276" w:lineRule="auto"/>
        <w:rPr>
          <w:rFonts w:asciiTheme="majorHAnsi" w:hAnsiTheme="majorHAnsi" w:cs="Times New Roman"/>
          <w:b/>
          <w:sz w:val="28"/>
          <w:szCs w:val="36"/>
          <w:lang w:val="de-DE"/>
        </w:rPr>
      </w:pPr>
      <w:bookmarkStart w:id="0" w:name="_GoBack"/>
      <w:r w:rsidRPr="00EB6C83">
        <w:rPr>
          <w:rFonts w:asciiTheme="majorHAnsi" w:hAnsiTheme="majorHAnsi" w:cs="Times New Roman"/>
          <w:b/>
          <w:sz w:val="28"/>
          <w:szCs w:val="36"/>
          <w:lang w:val="de-DE"/>
        </w:rPr>
        <w:t xml:space="preserve">Anlässlich der Feierlichkeiten zur 700-jährigen Verleihung der Stadtordnung an Meran, hinterfragen 5 Künstler - </w:t>
      </w:r>
      <w:proofErr w:type="spellStart"/>
      <w:r w:rsidRPr="00EB6C83">
        <w:rPr>
          <w:rFonts w:asciiTheme="majorHAnsi" w:hAnsiTheme="majorHAnsi" w:cs="Times New Roman"/>
          <w:b/>
          <w:sz w:val="28"/>
          <w:szCs w:val="36"/>
          <w:lang w:val="de-DE"/>
        </w:rPr>
        <w:t>Nicolò</w:t>
      </w:r>
      <w:proofErr w:type="spellEnd"/>
      <w:r w:rsidRPr="00EB6C83">
        <w:rPr>
          <w:rFonts w:asciiTheme="majorHAnsi" w:hAnsiTheme="majorHAnsi" w:cs="Times New Roman"/>
          <w:b/>
          <w:sz w:val="28"/>
          <w:szCs w:val="36"/>
          <w:lang w:val="de-DE"/>
        </w:rPr>
        <w:t xml:space="preserve"> Degiorgis, François-Xavier Gbré, Runo Lagomarsino, Sonia Leimer, Renato Leotta - die historischen und sozialen Veränderungen dieser Südtiroler Stadt. </w:t>
      </w:r>
    </w:p>
    <w:p w14:paraId="74343993" w14:textId="77777777" w:rsidR="00E00AED" w:rsidRPr="00EB6C83" w:rsidRDefault="00E00AED" w:rsidP="00E46138">
      <w:pPr>
        <w:spacing w:line="360" w:lineRule="auto"/>
        <w:rPr>
          <w:rFonts w:asciiTheme="majorHAnsi" w:hAnsiTheme="majorHAnsi"/>
          <w:lang w:val="de-DE"/>
        </w:rPr>
      </w:pPr>
    </w:p>
    <w:p w14:paraId="1291B005" w14:textId="4A978350" w:rsidR="00E00AED" w:rsidRPr="00E46138" w:rsidRDefault="00F21AB4" w:rsidP="00E46138">
      <w:pPr>
        <w:spacing w:line="360" w:lineRule="auto"/>
        <w:rPr>
          <w:rFonts w:asciiTheme="majorHAnsi" w:hAnsiTheme="majorHAnsi"/>
        </w:rPr>
      </w:pPr>
      <w:r w:rsidRPr="00EB6C83">
        <w:rPr>
          <w:rFonts w:asciiTheme="majorHAnsi" w:hAnsiTheme="majorHAnsi"/>
          <w:lang w:val="de-DE"/>
        </w:rPr>
        <w:t xml:space="preserve">Der Ausstellungstitel nimmt Bezug auf einen Artikel </w:t>
      </w:r>
      <w:r w:rsidR="00DC5D4F">
        <w:rPr>
          <w:rFonts w:asciiTheme="majorHAnsi" w:hAnsiTheme="majorHAnsi"/>
          <w:lang w:val="de-DE"/>
        </w:rPr>
        <w:t>in der Tiroler Soldaten Zeitung</w:t>
      </w:r>
      <w:r w:rsidRPr="00EB6C83">
        <w:rPr>
          <w:rFonts w:asciiTheme="majorHAnsi" w:hAnsiTheme="majorHAnsi"/>
          <w:lang w:val="de-DE"/>
        </w:rPr>
        <w:t xml:space="preserve"> vom 20. </w:t>
      </w:r>
      <w:r w:rsidRPr="00DC5D4F">
        <w:rPr>
          <w:rFonts w:asciiTheme="majorHAnsi" w:hAnsiTheme="majorHAnsi"/>
          <w:lang w:val="de-DE"/>
        </w:rPr>
        <w:t xml:space="preserve">August 1916. </w:t>
      </w:r>
      <w:r w:rsidRPr="00EB6C83">
        <w:rPr>
          <w:rFonts w:asciiTheme="majorHAnsi" w:hAnsiTheme="majorHAnsi"/>
          <w:lang w:val="de-DE"/>
        </w:rPr>
        <w:t>Die</w:t>
      </w:r>
      <w:r w:rsidR="00306456" w:rsidRPr="00EB6C83">
        <w:rPr>
          <w:rFonts w:asciiTheme="majorHAnsi" w:hAnsiTheme="majorHAnsi"/>
          <w:lang w:val="de-DE"/>
        </w:rPr>
        <w:t xml:space="preserve"> Redaktion </w:t>
      </w:r>
      <w:r w:rsidRPr="00EB6C83">
        <w:rPr>
          <w:rFonts w:asciiTheme="majorHAnsi" w:hAnsiTheme="majorHAnsi"/>
          <w:lang w:val="de-DE"/>
        </w:rPr>
        <w:t xml:space="preserve">befand sich in </w:t>
      </w:r>
      <w:r w:rsidR="00DC5D4F">
        <w:rPr>
          <w:rFonts w:asciiTheme="majorHAnsi" w:hAnsiTheme="majorHAnsi"/>
          <w:lang w:val="de-DE"/>
        </w:rPr>
        <w:t>Bozen und veröffentlichte einen</w:t>
      </w:r>
      <w:r w:rsidRPr="00EB6C83">
        <w:rPr>
          <w:rFonts w:asciiTheme="majorHAnsi" w:hAnsiTheme="majorHAnsi"/>
          <w:lang w:val="de-DE"/>
        </w:rPr>
        <w:t xml:space="preserve"> Artikel</w:t>
      </w:r>
      <w:r w:rsidR="00306456" w:rsidRPr="00EB6C83">
        <w:rPr>
          <w:rFonts w:asciiTheme="majorHAnsi" w:hAnsiTheme="majorHAnsi"/>
          <w:lang w:val="de-DE"/>
        </w:rPr>
        <w:t xml:space="preserve"> mit dem Titel</w:t>
      </w:r>
      <w:r w:rsidR="00306456" w:rsidRPr="00E46138">
        <w:rPr>
          <w:rFonts w:asciiTheme="majorHAnsi" w:hAnsiTheme="majorHAnsi"/>
          <w:i/>
          <w:lang w:val="de-DE"/>
        </w:rPr>
        <w:t xml:space="preserve"> „</w:t>
      </w:r>
      <w:r w:rsidR="00306456" w:rsidRPr="00EB6C83">
        <w:rPr>
          <w:rFonts w:asciiTheme="majorHAnsi" w:hAnsiTheme="majorHAnsi"/>
          <w:i/>
          <w:lang w:val="de-DE"/>
        </w:rPr>
        <w:t xml:space="preserve">Bin ich ein Österreicher?”. </w:t>
      </w:r>
      <w:r w:rsidR="00306456" w:rsidRPr="00EB6C83">
        <w:rPr>
          <w:rFonts w:asciiTheme="majorHAnsi" w:hAnsiTheme="majorHAnsi"/>
          <w:lang w:val="de-DE"/>
        </w:rPr>
        <w:t>Autor des Beitrages ist der Chefredakteur der Zeitung, Unterleutnant Robert Musil.</w:t>
      </w:r>
      <w:r w:rsidR="00306456" w:rsidRPr="00EB6C83">
        <w:rPr>
          <w:rFonts w:asciiTheme="majorHAnsi" w:hAnsiTheme="majorHAnsi"/>
          <w:i/>
          <w:lang w:val="de-DE"/>
        </w:rPr>
        <w:t xml:space="preserve"> </w:t>
      </w:r>
      <w:r w:rsidR="00306456" w:rsidRPr="00E46138">
        <w:rPr>
          <w:rFonts w:asciiTheme="majorHAnsi" w:hAnsiTheme="majorHAnsi"/>
        </w:rPr>
        <w:t xml:space="preserve">Von </w:t>
      </w:r>
      <w:proofErr w:type="spellStart"/>
      <w:r w:rsidR="00306456" w:rsidRPr="00E46138">
        <w:rPr>
          <w:rFonts w:asciiTheme="majorHAnsi" w:hAnsiTheme="majorHAnsi"/>
        </w:rPr>
        <w:t>welcher</w:t>
      </w:r>
      <w:proofErr w:type="spellEnd"/>
      <w:r w:rsidR="00306456" w:rsidRPr="00E46138">
        <w:rPr>
          <w:rFonts w:asciiTheme="majorHAnsi" w:hAnsiTheme="majorHAnsi"/>
        </w:rPr>
        <w:t xml:space="preserve"> </w:t>
      </w:r>
      <w:proofErr w:type="spellStart"/>
      <w:r w:rsidR="00306456" w:rsidRPr="00E46138">
        <w:rPr>
          <w:rFonts w:asciiTheme="majorHAnsi" w:hAnsiTheme="majorHAnsi"/>
        </w:rPr>
        <w:t>Nationalität</w:t>
      </w:r>
      <w:proofErr w:type="spellEnd"/>
      <w:r w:rsidR="00306456" w:rsidRPr="00E46138">
        <w:rPr>
          <w:rFonts w:asciiTheme="majorHAnsi" w:hAnsiTheme="majorHAnsi"/>
        </w:rPr>
        <w:t xml:space="preserve"> </w:t>
      </w:r>
      <w:proofErr w:type="spellStart"/>
      <w:r w:rsidR="00306456" w:rsidRPr="00E46138">
        <w:rPr>
          <w:rFonts w:asciiTheme="majorHAnsi" w:hAnsiTheme="majorHAnsi"/>
        </w:rPr>
        <w:t>ist</w:t>
      </w:r>
      <w:proofErr w:type="spellEnd"/>
      <w:r w:rsidR="00306456" w:rsidRPr="00E46138">
        <w:rPr>
          <w:rFonts w:asciiTheme="majorHAnsi" w:hAnsiTheme="majorHAnsi"/>
        </w:rPr>
        <w:t xml:space="preserve"> </w:t>
      </w:r>
      <w:proofErr w:type="spellStart"/>
      <w:r w:rsidR="00306456" w:rsidRPr="00E46138">
        <w:rPr>
          <w:rFonts w:asciiTheme="majorHAnsi" w:hAnsiTheme="majorHAnsi"/>
        </w:rPr>
        <w:t>hier</w:t>
      </w:r>
      <w:proofErr w:type="spellEnd"/>
      <w:r w:rsidR="00306456" w:rsidRPr="00E46138">
        <w:rPr>
          <w:rFonts w:asciiTheme="majorHAnsi" w:hAnsiTheme="majorHAnsi"/>
        </w:rPr>
        <w:t xml:space="preserve"> die Rede?</w:t>
      </w:r>
    </w:p>
    <w:p w14:paraId="28979743" w14:textId="77777777" w:rsidR="00E46138" w:rsidRDefault="00E46138" w:rsidP="00E46138">
      <w:pPr>
        <w:spacing w:line="360" w:lineRule="auto"/>
        <w:rPr>
          <w:rFonts w:asciiTheme="majorHAnsi" w:hAnsiTheme="majorHAnsi"/>
          <w:i/>
          <w:iCs/>
        </w:rPr>
      </w:pPr>
    </w:p>
    <w:p w14:paraId="62F273CF" w14:textId="7AA0A12B" w:rsidR="00F21AB4" w:rsidRPr="00EB6C83" w:rsidRDefault="00306456" w:rsidP="00E46138">
      <w:pPr>
        <w:spacing w:line="360" w:lineRule="auto"/>
        <w:rPr>
          <w:rFonts w:asciiTheme="majorHAnsi" w:hAnsiTheme="majorHAnsi"/>
          <w:i/>
          <w:iCs/>
          <w:lang w:val="de-DE"/>
        </w:rPr>
      </w:pPr>
      <w:r w:rsidRPr="00EB6C83">
        <w:rPr>
          <w:rFonts w:asciiTheme="majorHAnsi" w:hAnsiTheme="majorHAnsi"/>
          <w:i/>
          <w:iCs/>
          <w:lang w:val="de-DE"/>
        </w:rPr>
        <w:t>„Bin ich ein Österreicher, wenn ich in Wien, Graz, Triest oder Trient heimatsberechtigt bin?” „Überflüssige Frage</w:t>
      </w:r>
      <w:proofErr w:type="gramStart"/>
      <w:r w:rsidRPr="00EB6C83">
        <w:rPr>
          <w:rFonts w:asciiTheme="majorHAnsi" w:hAnsiTheme="majorHAnsi"/>
          <w:i/>
          <w:iCs/>
          <w:lang w:val="de-DE"/>
        </w:rPr>
        <w:t>,”</w:t>
      </w:r>
      <w:proofErr w:type="gramEnd"/>
      <w:r w:rsidRPr="00EB6C83">
        <w:rPr>
          <w:rFonts w:asciiTheme="majorHAnsi" w:hAnsiTheme="majorHAnsi"/>
          <w:i/>
          <w:iCs/>
          <w:lang w:val="de-DE"/>
        </w:rPr>
        <w:t xml:space="preserve"> wird man mir antworten, „selbstverständlich bist Du ein Österreicher!” Und doch ist diese Frage gar nicht unberechtigt […]. Frage nur einen Bauern in Galizien, einen Schuster in </w:t>
      </w:r>
      <w:proofErr w:type="spellStart"/>
      <w:r w:rsidRPr="00EB6C83">
        <w:rPr>
          <w:rFonts w:asciiTheme="majorHAnsi" w:hAnsiTheme="majorHAnsi"/>
          <w:i/>
          <w:iCs/>
          <w:lang w:val="de-DE"/>
        </w:rPr>
        <w:t>Krain</w:t>
      </w:r>
      <w:proofErr w:type="spellEnd"/>
      <w:r w:rsidRPr="00EB6C83">
        <w:rPr>
          <w:rFonts w:asciiTheme="majorHAnsi" w:hAnsiTheme="majorHAnsi"/>
          <w:i/>
          <w:iCs/>
          <w:lang w:val="de-DE"/>
        </w:rPr>
        <w:t>, einen Advokaten in Böhmen, einen Lehrer in Wien, einen Geistlichen in Nordtirol und einen Richter in Südtirol, was sie sind. Du bekommst ganz sicher die Antwort: ein Pole, ein Slowene oder vielleicht ein Krainer, ein Deutschböhme oder ein Tscheche, ein Niederösterreicher oder allenfalls ein Deutschösterreicher, ein Tiroler, ein Italiener. Kein einziger wird auf Deine so einfache Frage ebenso einfach antworten: „Ich bin ein Österreicher!“</w:t>
      </w:r>
    </w:p>
    <w:p w14:paraId="7F53F317" w14:textId="77777777" w:rsidR="00F21AB4" w:rsidRPr="00EB6C83" w:rsidRDefault="00F21AB4">
      <w:pPr>
        <w:rPr>
          <w:rFonts w:asciiTheme="majorHAnsi" w:hAnsiTheme="majorHAnsi"/>
          <w:i/>
          <w:iCs/>
          <w:lang w:val="de-DE"/>
        </w:rPr>
      </w:pPr>
      <w:r w:rsidRPr="00EB6C83">
        <w:rPr>
          <w:rFonts w:asciiTheme="majorHAnsi" w:hAnsiTheme="majorHAnsi"/>
          <w:i/>
          <w:iCs/>
          <w:lang w:val="de-DE"/>
        </w:rPr>
        <w:br w:type="page"/>
      </w:r>
    </w:p>
    <w:p w14:paraId="19696050" w14:textId="77777777" w:rsidR="00E00AED" w:rsidRPr="00EB6C83" w:rsidRDefault="00E00AED" w:rsidP="00E46138">
      <w:pPr>
        <w:spacing w:line="360" w:lineRule="auto"/>
        <w:rPr>
          <w:rFonts w:asciiTheme="majorHAnsi" w:hAnsiTheme="majorHAnsi"/>
          <w:i/>
          <w:iCs/>
          <w:lang w:val="de-DE"/>
        </w:rPr>
      </w:pPr>
    </w:p>
    <w:p w14:paraId="0A51CA9B" w14:textId="77777777" w:rsidR="00E00AED" w:rsidRPr="00EB6C83" w:rsidRDefault="00E00AED" w:rsidP="00E46138">
      <w:pPr>
        <w:spacing w:line="360" w:lineRule="auto"/>
        <w:rPr>
          <w:rFonts w:asciiTheme="majorHAnsi" w:hAnsiTheme="majorHAnsi"/>
          <w:i/>
          <w:iCs/>
          <w:lang w:val="de-DE"/>
        </w:rPr>
      </w:pPr>
    </w:p>
    <w:p w14:paraId="52A1BEF4" w14:textId="77777777" w:rsidR="00F21AB4" w:rsidRPr="00EB6C83" w:rsidRDefault="00F21AB4" w:rsidP="00E46138">
      <w:pPr>
        <w:spacing w:line="360" w:lineRule="auto"/>
        <w:rPr>
          <w:rFonts w:asciiTheme="majorHAnsi" w:hAnsiTheme="majorHAnsi"/>
          <w:lang w:val="de-DE"/>
        </w:rPr>
      </w:pPr>
    </w:p>
    <w:p w14:paraId="22276B63" w14:textId="77777777" w:rsidR="00F21AB4" w:rsidRPr="00EB6C83" w:rsidRDefault="00F21AB4" w:rsidP="00E46138">
      <w:pPr>
        <w:spacing w:line="360" w:lineRule="auto"/>
        <w:rPr>
          <w:rFonts w:asciiTheme="majorHAnsi" w:hAnsiTheme="majorHAnsi"/>
          <w:lang w:val="de-DE"/>
        </w:rPr>
      </w:pPr>
    </w:p>
    <w:p w14:paraId="5D4F7926" w14:textId="77777777" w:rsidR="00F21AB4" w:rsidRPr="00EB6C83" w:rsidRDefault="00F21AB4" w:rsidP="00E46138">
      <w:pPr>
        <w:spacing w:line="360" w:lineRule="auto"/>
        <w:rPr>
          <w:rFonts w:asciiTheme="majorHAnsi" w:hAnsiTheme="majorHAnsi"/>
          <w:lang w:val="de-DE"/>
        </w:rPr>
      </w:pPr>
    </w:p>
    <w:p w14:paraId="33B8AC46" w14:textId="65E9A53C" w:rsidR="00E46138" w:rsidRPr="00EB6C83" w:rsidRDefault="00306456" w:rsidP="00E46138">
      <w:pPr>
        <w:spacing w:line="360" w:lineRule="auto"/>
        <w:rPr>
          <w:rFonts w:asciiTheme="majorHAnsi" w:hAnsiTheme="majorHAnsi"/>
          <w:lang w:val="de-DE"/>
        </w:rPr>
      </w:pPr>
      <w:r w:rsidRPr="00EB6C83">
        <w:rPr>
          <w:rFonts w:asciiTheme="majorHAnsi" w:hAnsiTheme="majorHAnsi"/>
          <w:lang w:val="de-DE"/>
        </w:rPr>
        <w:t>Das Ausstellungsprojekt nimmt auf diese Zeilen Musils Bezug und versucht 100 Jahre nach dem Erscheinen des Beitrages Geschichten, Fragen und Interpretat</w:t>
      </w:r>
      <w:r w:rsidRPr="00EB6C83">
        <w:rPr>
          <w:rFonts w:asciiTheme="majorHAnsi" w:hAnsiTheme="majorHAnsi"/>
          <w:lang w:val="de-DE"/>
        </w:rPr>
        <w:softHyphen/>
        <w:t>ionen aufzuwerfen, die mit historischen und sozialen Veränderungen in Meran in Zusammenhang stehen. Man könnte in Musils Text auch “österreichisch” durch “europäisch” ersetzen. Just in einer Zeit, in der sich der europäische Gedanke in einer schweren Krise befindet, versucht</w:t>
      </w:r>
      <w:r w:rsidRPr="00E46138">
        <w:rPr>
          <w:rFonts w:asciiTheme="majorHAnsi" w:hAnsiTheme="majorHAnsi"/>
          <w:i/>
          <w:lang w:val="de-DE"/>
        </w:rPr>
        <w:t xml:space="preserve"> „</w:t>
      </w:r>
      <w:r w:rsidRPr="00EB6C83">
        <w:rPr>
          <w:rFonts w:asciiTheme="majorHAnsi" w:hAnsiTheme="majorHAnsi"/>
          <w:i/>
          <w:lang w:val="de-DE"/>
        </w:rPr>
        <w:t>Wer ist noch Öster</w:t>
      </w:r>
      <w:r w:rsidRPr="00EB6C83">
        <w:rPr>
          <w:rFonts w:asciiTheme="majorHAnsi" w:hAnsiTheme="majorHAnsi"/>
          <w:i/>
          <w:lang w:val="de-DE"/>
        </w:rPr>
        <w:softHyphen/>
        <w:t>reichisch</w:t>
      </w:r>
      <w:r w:rsidRPr="00EB6C83">
        <w:rPr>
          <w:rFonts w:asciiTheme="majorHAnsi" w:hAnsiTheme="majorHAnsi"/>
          <w:lang w:val="de-DE"/>
        </w:rPr>
        <w:t>?” das Erbe und die multikulturelle Geschichte Merans aufzugreifen und daraus eine umfassende Reflexion der gegenwärtigen Situation entstehen zu lassen.</w:t>
      </w:r>
    </w:p>
    <w:bookmarkEnd w:id="0"/>
    <w:p w14:paraId="3B93B571" w14:textId="44AE3C10" w:rsidR="00E46138" w:rsidRPr="00EB6C83" w:rsidRDefault="00306456" w:rsidP="00E46138">
      <w:pPr>
        <w:spacing w:line="360" w:lineRule="auto"/>
        <w:rPr>
          <w:rFonts w:asciiTheme="majorHAnsi" w:hAnsiTheme="majorHAnsi"/>
          <w:lang w:val="de-DE"/>
        </w:rPr>
      </w:pPr>
      <w:r w:rsidRPr="00EB6C83">
        <w:rPr>
          <w:rFonts w:asciiTheme="majorHAnsi" w:hAnsiTheme="majorHAnsi"/>
          <w:lang w:val="de-DE"/>
        </w:rPr>
        <w:t xml:space="preserve">Die Geschichte Merans ist in Analogie zu jener Südtirols die Geschichte einer ständigen Suche nach Eigenständigkeit: Von der Napoleonischen Besetzung, als Teil Österreich-Ungarns bis zu den Bestrebungen zum Schutz und Ausbau seiner Autonomie nach den beiden Weltkriegen. Meran ist aber auch ein kleines Weltbürgertum, das auf Mehrsprachigkeit, dem Dialog zwischen Nord und Süd und seiner Lage an der Schnittstelle der mitteleuropäischen und mediterranen Kultur fußt. </w:t>
      </w:r>
    </w:p>
    <w:p w14:paraId="6F342CD1" w14:textId="2EADC44D"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 xml:space="preserve">Die Geschicke an der </w:t>
      </w:r>
      <w:proofErr w:type="spellStart"/>
      <w:r w:rsidRPr="00EB6C83">
        <w:rPr>
          <w:rFonts w:asciiTheme="majorHAnsi" w:hAnsiTheme="majorHAnsi"/>
          <w:lang w:val="de-DE"/>
        </w:rPr>
        <w:t>Passer</w:t>
      </w:r>
      <w:proofErr w:type="spellEnd"/>
      <w:r w:rsidRPr="00EB6C83">
        <w:rPr>
          <w:rFonts w:asciiTheme="majorHAnsi" w:hAnsiTheme="majorHAnsi"/>
          <w:lang w:val="de-DE"/>
        </w:rPr>
        <w:t xml:space="preserve"> sind durch die Tradition als Kurstadt geprägt</w:t>
      </w:r>
      <w:r w:rsidR="00E46138" w:rsidRPr="00EB6C83">
        <w:rPr>
          <w:rFonts w:asciiTheme="majorHAnsi" w:hAnsiTheme="majorHAnsi"/>
          <w:lang w:val="de-DE"/>
        </w:rPr>
        <w:t xml:space="preserve"> - und damit auch durch </w:t>
      </w:r>
      <w:r w:rsidRPr="00EB6C83">
        <w:rPr>
          <w:rFonts w:asciiTheme="majorHAnsi" w:hAnsiTheme="majorHAnsi"/>
          <w:lang w:val="de-DE"/>
        </w:rPr>
        <w:t xml:space="preserve">Zuwanderung und </w:t>
      </w:r>
      <w:proofErr w:type="spellStart"/>
      <w:r w:rsidRPr="00EB6C83">
        <w:rPr>
          <w:rFonts w:asciiTheme="majorHAnsi" w:hAnsiTheme="majorHAnsi"/>
          <w:lang w:val="de-DE"/>
        </w:rPr>
        <w:t>Multikulturalität</w:t>
      </w:r>
      <w:proofErr w:type="spellEnd"/>
      <w:r w:rsidRPr="00EB6C83">
        <w:rPr>
          <w:rFonts w:asciiTheme="majorHAnsi" w:hAnsiTheme="majorHAnsi"/>
          <w:lang w:val="de-DE"/>
        </w:rPr>
        <w:t xml:space="preserve">. </w:t>
      </w:r>
    </w:p>
    <w:p w14:paraId="3FA84ECE" w14:textId="77777777" w:rsidR="00E00AED" w:rsidRPr="00EB6C83" w:rsidRDefault="00E00AED" w:rsidP="00E46138">
      <w:pPr>
        <w:spacing w:line="360" w:lineRule="auto"/>
        <w:rPr>
          <w:rFonts w:asciiTheme="majorHAnsi" w:hAnsiTheme="majorHAnsi"/>
          <w:lang w:val="de-DE"/>
        </w:rPr>
      </w:pPr>
    </w:p>
    <w:p w14:paraId="36E40409"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cs="Times New Roman"/>
          <w:lang w:val="de-DE"/>
        </w:rPr>
        <w:t>Die Ausstellung umfasst neue Arbeiten von fünf Künstlerinnen und Künstlern, die eigens zum Thema der Ausstellung entstanden sind. Die Künstler stammen aus europäischen und außereuropäischen Ländern, auch aus Italien und</w:t>
      </w:r>
      <w:r w:rsidRPr="00EB6C83">
        <w:rPr>
          <w:rFonts w:asciiTheme="majorHAnsi" w:hAnsiTheme="majorHAnsi"/>
          <w:lang w:val="de-DE"/>
        </w:rPr>
        <w:t xml:space="preserve"> </w:t>
      </w:r>
      <w:r w:rsidRPr="00EB6C83">
        <w:rPr>
          <w:rFonts w:asciiTheme="majorHAnsi" w:hAnsiTheme="majorHAnsi" w:cs="Times New Roman"/>
          <w:lang w:val="de-DE"/>
        </w:rPr>
        <w:t xml:space="preserve">Südtirol. Jeder von ihnen war zu über einen längeren Zeitraum als Artist in </w:t>
      </w:r>
      <w:proofErr w:type="spellStart"/>
      <w:r w:rsidRPr="00EB6C83">
        <w:rPr>
          <w:rFonts w:asciiTheme="majorHAnsi" w:hAnsiTheme="majorHAnsi" w:cs="Times New Roman"/>
          <w:lang w:val="de-DE"/>
        </w:rPr>
        <w:t>residence</w:t>
      </w:r>
      <w:proofErr w:type="spellEnd"/>
      <w:r w:rsidRPr="00EB6C83">
        <w:rPr>
          <w:rFonts w:asciiTheme="majorHAnsi" w:hAnsiTheme="majorHAnsi" w:cs="Times New Roman"/>
          <w:lang w:val="de-DE"/>
        </w:rPr>
        <w:t xml:space="preserve"> Gast bei Kunst Meran und konnte sich dadurch mit der Stadt, ihrer Geschichte, Architektur, Landschaft und sozialen Struktur befassen. Dem Besucher bieten die Werke der Ausstellung neue Interpretationsmodelle der Gegenwart an. Das Projekt ist somit nicht nur eine Ausstellung über Meran, sondern auch eine Erzählung von seiner jüngsten Geschichte und von den derzeitigen epochalen Veränderungen innerhalb der europäischen Gesellschaft und der globalisierten Welt.</w:t>
      </w:r>
      <w:r w:rsidRPr="00EB6C83">
        <w:rPr>
          <w:rFonts w:asciiTheme="majorHAnsi" w:hAnsiTheme="majorHAnsi"/>
          <w:lang w:val="de-DE"/>
        </w:rPr>
        <w:t xml:space="preserve"> </w:t>
      </w:r>
    </w:p>
    <w:p w14:paraId="3E4173B5" w14:textId="6939A9C2" w:rsidR="00E46138" w:rsidRPr="00EB6C83" w:rsidRDefault="00E46138" w:rsidP="00E46138">
      <w:pPr>
        <w:rPr>
          <w:rFonts w:asciiTheme="majorHAnsi" w:hAnsiTheme="majorHAnsi"/>
          <w:lang w:val="de-DE"/>
        </w:rPr>
      </w:pPr>
    </w:p>
    <w:p w14:paraId="64326180" w14:textId="77777777" w:rsidR="00E46138" w:rsidRPr="00EB6C83" w:rsidRDefault="00E46138" w:rsidP="00E46138">
      <w:pPr>
        <w:rPr>
          <w:rFonts w:asciiTheme="majorHAnsi" w:hAnsiTheme="majorHAnsi"/>
          <w:lang w:val="de-DE"/>
        </w:rPr>
      </w:pPr>
    </w:p>
    <w:p w14:paraId="7BD34629" w14:textId="77777777" w:rsidR="00E46138" w:rsidRPr="00EB6C83" w:rsidRDefault="00E46138" w:rsidP="00E46138">
      <w:pPr>
        <w:rPr>
          <w:rFonts w:asciiTheme="majorHAnsi" w:hAnsiTheme="majorHAnsi"/>
          <w:lang w:val="de-DE"/>
        </w:rPr>
      </w:pPr>
    </w:p>
    <w:p w14:paraId="73378ADA" w14:textId="77777777" w:rsidR="00E46138" w:rsidRPr="00EB6C83" w:rsidRDefault="00E46138" w:rsidP="00E46138">
      <w:pPr>
        <w:rPr>
          <w:rFonts w:asciiTheme="majorHAnsi" w:hAnsiTheme="majorHAnsi"/>
          <w:lang w:val="de-DE"/>
        </w:rPr>
      </w:pPr>
    </w:p>
    <w:p w14:paraId="34D6C60E" w14:textId="77777777" w:rsidR="00E46138" w:rsidRPr="00EB6C83" w:rsidRDefault="00E46138" w:rsidP="00E46138">
      <w:pPr>
        <w:rPr>
          <w:rFonts w:asciiTheme="majorHAnsi" w:hAnsiTheme="majorHAnsi"/>
          <w:lang w:val="de-DE"/>
        </w:rPr>
      </w:pPr>
    </w:p>
    <w:p w14:paraId="2E78E07A" w14:textId="77777777" w:rsidR="00E46138" w:rsidRPr="00EB6C83" w:rsidRDefault="00E46138" w:rsidP="00E46138">
      <w:pPr>
        <w:rPr>
          <w:rFonts w:asciiTheme="majorHAnsi" w:hAnsiTheme="majorHAnsi"/>
          <w:lang w:val="de-DE"/>
        </w:rPr>
      </w:pPr>
    </w:p>
    <w:p w14:paraId="6E48768B" w14:textId="77777777" w:rsidR="00E46138" w:rsidRPr="00EB6C83" w:rsidRDefault="00E46138" w:rsidP="00E46138">
      <w:pPr>
        <w:rPr>
          <w:rFonts w:asciiTheme="majorHAnsi" w:hAnsiTheme="majorHAnsi"/>
          <w:lang w:val="de-DE"/>
        </w:rPr>
      </w:pPr>
    </w:p>
    <w:p w14:paraId="6CF8A49C" w14:textId="77777777" w:rsidR="00E46138" w:rsidRPr="00EB6C83" w:rsidRDefault="00E46138" w:rsidP="00E46138">
      <w:pPr>
        <w:rPr>
          <w:rFonts w:asciiTheme="majorHAnsi" w:hAnsiTheme="majorHAnsi"/>
          <w:lang w:val="de-DE"/>
        </w:rPr>
      </w:pPr>
    </w:p>
    <w:p w14:paraId="19CFE717" w14:textId="77777777" w:rsidR="00E46138" w:rsidRPr="00EB6C83" w:rsidRDefault="00E46138" w:rsidP="00E46138">
      <w:pPr>
        <w:rPr>
          <w:rFonts w:asciiTheme="majorHAnsi" w:hAnsiTheme="majorHAnsi"/>
          <w:lang w:val="de-DE"/>
        </w:rPr>
      </w:pPr>
    </w:p>
    <w:p w14:paraId="57E11EEB" w14:textId="77777777" w:rsidR="00E46138" w:rsidRPr="00EB6C83" w:rsidRDefault="00E46138" w:rsidP="00E46138">
      <w:pPr>
        <w:rPr>
          <w:rFonts w:asciiTheme="majorHAnsi" w:hAnsiTheme="majorHAnsi"/>
          <w:lang w:val="de-DE"/>
        </w:rPr>
      </w:pPr>
    </w:p>
    <w:p w14:paraId="726BF4BC" w14:textId="77777777" w:rsidR="00E46138" w:rsidRPr="00EB6C83" w:rsidRDefault="00E46138" w:rsidP="00E46138">
      <w:pPr>
        <w:rPr>
          <w:rFonts w:asciiTheme="majorHAnsi" w:hAnsiTheme="majorHAnsi"/>
          <w:lang w:val="de-DE"/>
        </w:rPr>
      </w:pPr>
    </w:p>
    <w:p w14:paraId="2A52DDF5" w14:textId="77777777" w:rsidR="00E46138" w:rsidRPr="00EB6C83" w:rsidRDefault="00E46138" w:rsidP="00E46138">
      <w:pPr>
        <w:rPr>
          <w:rFonts w:asciiTheme="majorHAnsi" w:hAnsiTheme="majorHAnsi"/>
          <w:lang w:val="de-DE"/>
        </w:rPr>
      </w:pPr>
    </w:p>
    <w:p w14:paraId="4DF393AE"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Die Künstler</w:t>
      </w:r>
    </w:p>
    <w:p w14:paraId="1475619D" w14:textId="77777777" w:rsidR="00E46138" w:rsidRPr="00EB6C83" w:rsidRDefault="00E46138" w:rsidP="00E46138">
      <w:pPr>
        <w:spacing w:line="360" w:lineRule="auto"/>
        <w:rPr>
          <w:rFonts w:asciiTheme="majorHAnsi" w:hAnsiTheme="majorHAnsi"/>
          <w:lang w:val="de-DE"/>
        </w:rPr>
      </w:pPr>
    </w:p>
    <w:p w14:paraId="762E90FC" w14:textId="77777777" w:rsidR="00E46138" w:rsidRPr="00EB6C83" w:rsidRDefault="00E46138" w:rsidP="00E46138">
      <w:pPr>
        <w:spacing w:line="360" w:lineRule="auto"/>
        <w:rPr>
          <w:rFonts w:asciiTheme="majorHAnsi" w:hAnsiTheme="majorHAnsi"/>
          <w:b/>
          <w:lang w:val="de-DE"/>
        </w:rPr>
      </w:pPr>
      <w:proofErr w:type="spellStart"/>
      <w:r w:rsidRPr="00EB6C83">
        <w:rPr>
          <w:rFonts w:asciiTheme="majorHAnsi" w:hAnsiTheme="majorHAnsi"/>
          <w:b/>
          <w:lang w:val="de-DE"/>
        </w:rPr>
        <w:t>Nicolò</w:t>
      </w:r>
      <w:proofErr w:type="spellEnd"/>
      <w:r w:rsidRPr="00EB6C83">
        <w:rPr>
          <w:rFonts w:asciiTheme="majorHAnsi" w:hAnsiTheme="majorHAnsi"/>
          <w:b/>
          <w:lang w:val="de-DE"/>
        </w:rPr>
        <w:t xml:space="preserve"> Degiorgis</w:t>
      </w:r>
    </w:p>
    <w:p w14:paraId="737D024A"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w:t>
      </w:r>
      <w:proofErr w:type="gramStart"/>
      <w:r w:rsidRPr="00EB6C83">
        <w:rPr>
          <w:rFonts w:asciiTheme="majorHAnsi" w:hAnsiTheme="majorHAnsi"/>
          <w:lang w:val="de-DE"/>
        </w:rPr>
        <w:t>geboren</w:t>
      </w:r>
      <w:proofErr w:type="gramEnd"/>
      <w:r w:rsidRPr="00EB6C83">
        <w:rPr>
          <w:rFonts w:asciiTheme="majorHAnsi" w:hAnsiTheme="majorHAnsi"/>
          <w:lang w:val="de-DE"/>
        </w:rPr>
        <w:t xml:space="preserve"> in Bozen 1985, lebt und arbeitet in Bozen)</w:t>
      </w:r>
    </w:p>
    <w:p w14:paraId="1DCDBCB5"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 xml:space="preserve">Nach seinem Chinesisch-Studium an der </w:t>
      </w:r>
      <w:proofErr w:type="spellStart"/>
      <w:r w:rsidRPr="00EB6C83">
        <w:rPr>
          <w:rFonts w:asciiTheme="majorHAnsi" w:hAnsiTheme="majorHAnsi"/>
          <w:lang w:val="de-DE"/>
        </w:rPr>
        <w:t>Ca</w:t>
      </w:r>
      <w:proofErr w:type="spellEnd"/>
      <w:r w:rsidRPr="00EB6C83">
        <w:rPr>
          <w:rFonts w:asciiTheme="majorHAnsi" w:hAnsiTheme="majorHAnsi"/>
          <w:lang w:val="de-DE"/>
        </w:rPr>
        <w:t xml:space="preserve">’ </w:t>
      </w:r>
      <w:proofErr w:type="spellStart"/>
      <w:r w:rsidRPr="00EB6C83">
        <w:rPr>
          <w:rFonts w:asciiTheme="majorHAnsi" w:hAnsiTheme="majorHAnsi"/>
          <w:lang w:val="de-DE"/>
        </w:rPr>
        <w:t>Foscari</w:t>
      </w:r>
      <w:proofErr w:type="spellEnd"/>
      <w:r w:rsidRPr="00EB6C83">
        <w:rPr>
          <w:rFonts w:asciiTheme="majorHAnsi" w:hAnsiTheme="majorHAnsi"/>
          <w:lang w:val="de-DE"/>
        </w:rPr>
        <w:t xml:space="preserve"> Universität Venedig lebte </w:t>
      </w:r>
      <w:proofErr w:type="spellStart"/>
      <w:r w:rsidRPr="00EB6C83">
        <w:rPr>
          <w:rFonts w:asciiTheme="majorHAnsi" w:hAnsiTheme="majorHAnsi"/>
          <w:lang w:val="de-DE"/>
        </w:rPr>
        <w:t>Degiorogis</w:t>
      </w:r>
      <w:proofErr w:type="spellEnd"/>
      <w:r w:rsidRPr="00EB6C83">
        <w:rPr>
          <w:rFonts w:asciiTheme="majorHAnsi" w:hAnsiTheme="majorHAnsi"/>
          <w:lang w:val="de-DE"/>
        </w:rPr>
        <w:t xml:space="preserve"> zuerst in Hong </w:t>
      </w:r>
      <w:proofErr w:type="spellStart"/>
      <w:r w:rsidRPr="00EB6C83">
        <w:rPr>
          <w:rFonts w:asciiTheme="majorHAnsi" w:hAnsiTheme="majorHAnsi"/>
          <w:lang w:val="de-DE"/>
        </w:rPr>
        <w:t>Konk</w:t>
      </w:r>
      <w:proofErr w:type="spellEnd"/>
      <w:r w:rsidRPr="00EB6C83">
        <w:rPr>
          <w:rFonts w:asciiTheme="majorHAnsi" w:hAnsiTheme="majorHAnsi"/>
          <w:lang w:val="de-DE"/>
        </w:rPr>
        <w:t xml:space="preserve"> und </w:t>
      </w:r>
      <w:proofErr w:type="spellStart"/>
      <w:r w:rsidRPr="00EB6C83">
        <w:rPr>
          <w:rFonts w:asciiTheme="majorHAnsi" w:hAnsiTheme="majorHAnsi"/>
          <w:lang w:val="de-DE"/>
        </w:rPr>
        <w:t>anschließens</w:t>
      </w:r>
      <w:proofErr w:type="spellEnd"/>
      <w:r w:rsidRPr="00EB6C83">
        <w:rPr>
          <w:rFonts w:asciiTheme="majorHAnsi" w:hAnsiTheme="majorHAnsi"/>
          <w:lang w:val="de-DE"/>
        </w:rPr>
        <w:t xml:space="preserve"> in Peking. Seine Tätigkeit als Fotograf beginnt anlässlich eines Praktikums bei Magnum in Paris </w:t>
      </w:r>
    </w:p>
    <w:p w14:paraId="78CD2DEA"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 xml:space="preserve">Und wird dann 2008 durch ein Stipendium bei </w:t>
      </w:r>
      <w:proofErr w:type="spellStart"/>
      <w:r w:rsidRPr="00EB6C83">
        <w:rPr>
          <w:rFonts w:asciiTheme="majorHAnsi" w:hAnsiTheme="majorHAnsi"/>
          <w:lang w:val="de-DE"/>
        </w:rPr>
        <w:t>Fabrica</w:t>
      </w:r>
      <w:proofErr w:type="spellEnd"/>
      <w:r w:rsidRPr="00EB6C83">
        <w:rPr>
          <w:rFonts w:asciiTheme="majorHAnsi" w:hAnsiTheme="majorHAnsi"/>
          <w:lang w:val="de-DE"/>
        </w:rPr>
        <w:t xml:space="preserve">, dem Kommunikationszentrum von Benetton fortgesetzt. Im </w:t>
      </w:r>
      <w:proofErr w:type="spellStart"/>
      <w:r w:rsidRPr="00EB6C83">
        <w:rPr>
          <w:rFonts w:asciiTheme="majorHAnsi" w:hAnsiTheme="majorHAnsi"/>
          <w:lang w:val="de-DE"/>
        </w:rPr>
        <w:t>jahr</w:t>
      </w:r>
      <w:proofErr w:type="spellEnd"/>
      <w:r w:rsidRPr="00EB6C83">
        <w:rPr>
          <w:rFonts w:asciiTheme="majorHAnsi" w:hAnsiTheme="majorHAnsi"/>
          <w:lang w:val="de-DE"/>
        </w:rPr>
        <w:t xml:space="preserve"> </w:t>
      </w:r>
      <w:proofErr w:type="gramStart"/>
      <w:r w:rsidRPr="00EB6C83">
        <w:rPr>
          <w:rFonts w:asciiTheme="majorHAnsi" w:hAnsiTheme="majorHAnsi"/>
          <w:lang w:val="de-DE"/>
        </w:rPr>
        <w:t>2009  beginnt</w:t>
      </w:r>
      <w:proofErr w:type="gramEnd"/>
      <w:r w:rsidRPr="00EB6C83">
        <w:rPr>
          <w:rFonts w:asciiTheme="majorHAnsi" w:hAnsiTheme="majorHAnsi"/>
          <w:lang w:val="de-DE"/>
        </w:rPr>
        <w:t xml:space="preserve"> er </w:t>
      </w:r>
      <w:proofErr w:type="spellStart"/>
      <w:r w:rsidRPr="00EB6C83">
        <w:rPr>
          <w:rFonts w:asciiTheme="majorHAnsi" w:hAnsiTheme="majorHAnsi"/>
          <w:lang w:val="de-DE"/>
        </w:rPr>
        <w:t>siene</w:t>
      </w:r>
      <w:proofErr w:type="spellEnd"/>
      <w:r w:rsidRPr="00EB6C83">
        <w:rPr>
          <w:rFonts w:asciiTheme="majorHAnsi" w:hAnsiTheme="majorHAnsi"/>
          <w:lang w:val="de-DE"/>
        </w:rPr>
        <w:t xml:space="preserve"> Forschungen zur Immigration an der Fakultät für Politikwissenschaften der Universität Triest,  zeitgleich lebt er als </w:t>
      </w:r>
      <w:proofErr w:type="spellStart"/>
      <w:r w:rsidRPr="00EB6C83">
        <w:rPr>
          <w:rFonts w:asciiTheme="majorHAnsi" w:hAnsiTheme="majorHAnsi"/>
          <w:lang w:val="de-DE"/>
        </w:rPr>
        <w:t>artist</w:t>
      </w:r>
      <w:proofErr w:type="spellEnd"/>
      <w:r w:rsidRPr="00EB6C83">
        <w:rPr>
          <w:rFonts w:asciiTheme="majorHAnsi" w:hAnsiTheme="majorHAnsi"/>
          <w:lang w:val="de-DE"/>
        </w:rPr>
        <w:t xml:space="preserve"> in </w:t>
      </w:r>
      <w:proofErr w:type="spellStart"/>
      <w:r w:rsidRPr="00EB6C83">
        <w:rPr>
          <w:rFonts w:asciiTheme="majorHAnsi" w:hAnsiTheme="majorHAnsi"/>
          <w:lang w:val="de-DE"/>
        </w:rPr>
        <w:t>residence</w:t>
      </w:r>
      <w:proofErr w:type="spellEnd"/>
      <w:r w:rsidRPr="00EB6C83">
        <w:rPr>
          <w:rFonts w:asciiTheme="majorHAnsi" w:hAnsiTheme="majorHAnsi"/>
          <w:lang w:val="de-DE"/>
        </w:rPr>
        <w:t xml:space="preserve"> an der </w:t>
      </w:r>
      <w:proofErr w:type="spellStart"/>
      <w:r w:rsidRPr="00EB6C83">
        <w:rPr>
          <w:rFonts w:asciiTheme="majorHAnsi" w:hAnsiTheme="majorHAnsi"/>
          <w:lang w:val="de-DE"/>
        </w:rPr>
        <w:t>Bevilacqua</w:t>
      </w:r>
      <w:proofErr w:type="spellEnd"/>
      <w:r w:rsidRPr="00EB6C83">
        <w:rPr>
          <w:rFonts w:asciiTheme="majorHAnsi" w:hAnsiTheme="majorHAnsi"/>
          <w:lang w:val="de-DE"/>
        </w:rPr>
        <w:t xml:space="preserve"> La Masa </w:t>
      </w:r>
      <w:proofErr w:type="spellStart"/>
      <w:r w:rsidRPr="00EB6C83">
        <w:rPr>
          <w:rFonts w:asciiTheme="majorHAnsi" w:hAnsiTheme="majorHAnsi"/>
          <w:lang w:val="de-DE"/>
        </w:rPr>
        <w:t>Siftung</w:t>
      </w:r>
      <w:proofErr w:type="spellEnd"/>
      <w:r w:rsidRPr="00EB6C83">
        <w:rPr>
          <w:rFonts w:asciiTheme="majorHAnsi" w:hAnsiTheme="majorHAnsi"/>
          <w:lang w:val="de-DE"/>
        </w:rPr>
        <w:t xml:space="preserve"> in Venedig .</w:t>
      </w:r>
    </w:p>
    <w:p w14:paraId="726752C1"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 xml:space="preserve">Degiorgis hat an der Freien Universität Bozen Fotografie unterrichtet und ist im Vorstand der Galerie Foto-Forum Bozen. Seit 2009 gehört er der Bildagentur </w:t>
      </w:r>
      <w:proofErr w:type="spellStart"/>
      <w:r w:rsidRPr="00EB6C83">
        <w:rPr>
          <w:rFonts w:asciiTheme="majorHAnsi" w:hAnsiTheme="majorHAnsi"/>
          <w:lang w:val="de-DE"/>
        </w:rPr>
        <w:t>Contrasto</w:t>
      </w:r>
      <w:proofErr w:type="spellEnd"/>
      <w:r w:rsidRPr="00EB6C83">
        <w:rPr>
          <w:rFonts w:asciiTheme="majorHAnsi" w:hAnsiTheme="majorHAnsi"/>
          <w:lang w:val="de-DE"/>
        </w:rPr>
        <w:t xml:space="preserve"> an. Die amerikanische Zeitschrift “</w:t>
      </w:r>
      <w:proofErr w:type="spellStart"/>
      <w:r w:rsidRPr="00EB6C83">
        <w:rPr>
          <w:rFonts w:asciiTheme="majorHAnsi" w:hAnsiTheme="majorHAnsi"/>
          <w:lang w:val="de-DE"/>
        </w:rPr>
        <w:t>Photo</w:t>
      </w:r>
      <w:proofErr w:type="spellEnd"/>
      <w:r w:rsidRPr="00EB6C83">
        <w:rPr>
          <w:rFonts w:asciiTheme="majorHAnsi" w:hAnsiTheme="majorHAnsi"/>
          <w:lang w:val="de-DE"/>
        </w:rPr>
        <w:t xml:space="preserve"> </w:t>
      </w:r>
      <w:proofErr w:type="spellStart"/>
      <w:r w:rsidRPr="00EB6C83">
        <w:rPr>
          <w:rFonts w:asciiTheme="majorHAnsi" w:hAnsiTheme="majorHAnsi"/>
          <w:lang w:val="de-DE"/>
        </w:rPr>
        <w:t>District</w:t>
      </w:r>
      <w:proofErr w:type="spellEnd"/>
      <w:r w:rsidRPr="00EB6C83">
        <w:rPr>
          <w:rFonts w:asciiTheme="majorHAnsi" w:hAnsiTheme="majorHAnsi"/>
          <w:lang w:val="de-DE"/>
        </w:rPr>
        <w:t xml:space="preserve"> News” nennt ihn unter den 30 besten lebenden Fotografen und das </w:t>
      </w:r>
      <w:proofErr w:type="spellStart"/>
      <w:r w:rsidRPr="00EB6C83">
        <w:rPr>
          <w:rFonts w:asciiTheme="majorHAnsi" w:hAnsiTheme="majorHAnsi"/>
          <w:lang w:val="de-DE"/>
        </w:rPr>
        <w:t>Museion</w:t>
      </w:r>
      <w:proofErr w:type="spellEnd"/>
      <w:r w:rsidRPr="00EB6C83">
        <w:rPr>
          <w:rFonts w:asciiTheme="majorHAnsi" w:hAnsiTheme="majorHAnsi"/>
          <w:lang w:val="de-DE"/>
        </w:rPr>
        <w:t xml:space="preserve"> Bozen hat ihn 2017 als Gastkurator eingeladen. </w:t>
      </w:r>
    </w:p>
    <w:p w14:paraId="00DEB3EC" w14:textId="77777777" w:rsidR="00E46138" w:rsidRPr="00EB6C83" w:rsidRDefault="00E46138" w:rsidP="00E46138">
      <w:pPr>
        <w:spacing w:line="360" w:lineRule="auto"/>
        <w:rPr>
          <w:rFonts w:asciiTheme="majorHAnsi" w:hAnsiTheme="majorHAnsi"/>
          <w:lang w:val="de-DE"/>
        </w:rPr>
      </w:pPr>
    </w:p>
    <w:p w14:paraId="7AA9174F" w14:textId="77777777" w:rsidR="00E46138" w:rsidRPr="00EB6C83" w:rsidRDefault="00E46138" w:rsidP="00E46138">
      <w:pPr>
        <w:spacing w:line="360" w:lineRule="auto"/>
        <w:rPr>
          <w:rFonts w:asciiTheme="majorHAnsi" w:hAnsiTheme="majorHAnsi"/>
          <w:b/>
          <w:lang w:val="de-DE"/>
        </w:rPr>
      </w:pPr>
      <w:r w:rsidRPr="00EB6C83">
        <w:rPr>
          <w:rFonts w:asciiTheme="majorHAnsi" w:hAnsiTheme="majorHAnsi"/>
          <w:b/>
          <w:lang w:val="de-DE"/>
        </w:rPr>
        <w:t xml:space="preserve">Francois-Xavier Gbré </w:t>
      </w:r>
    </w:p>
    <w:p w14:paraId="43F022D8" w14:textId="330C38E9"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t>(</w:t>
      </w:r>
      <w:proofErr w:type="gramStart"/>
      <w:r w:rsidRPr="00EB6C83">
        <w:rPr>
          <w:rFonts w:asciiTheme="majorHAnsi" w:hAnsiTheme="majorHAnsi"/>
          <w:lang w:val="de-DE"/>
        </w:rPr>
        <w:t>geboren</w:t>
      </w:r>
      <w:proofErr w:type="gramEnd"/>
      <w:r w:rsidRPr="00EB6C83">
        <w:rPr>
          <w:rFonts w:asciiTheme="majorHAnsi" w:hAnsiTheme="majorHAnsi"/>
          <w:lang w:val="de-DE"/>
        </w:rPr>
        <w:t xml:space="preserve"> 1978 in Lille, Frankreich, lebt und arbeitet in Abidjan, Elfenbeinküste). Francois-Xavier Gbré hat Fotografie an der </w:t>
      </w:r>
      <w:proofErr w:type="spellStart"/>
      <w:r w:rsidRPr="00EB6C83">
        <w:rPr>
          <w:rFonts w:asciiTheme="majorHAnsi" w:hAnsiTheme="majorHAnsi"/>
          <w:lang w:val="de-DE"/>
        </w:rPr>
        <w:t>Ecole</w:t>
      </w:r>
      <w:proofErr w:type="spellEnd"/>
      <w:r w:rsidRPr="00EB6C83">
        <w:rPr>
          <w:rFonts w:asciiTheme="majorHAnsi" w:hAnsiTheme="majorHAnsi"/>
          <w:lang w:val="de-DE"/>
        </w:rPr>
        <w:t xml:space="preserve"> </w:t>
      </w:r>
      <w:proofErr w:type="spellStart"/>
      <w:r w:rsidRPr="00EB6C83">
        <w:rPr>
          <w:rFonts w:asciiTheme="majorHAnsi" w:hAnsiTheme="majorHAnsi"/>
          <w:lang w:val="de-DE"/>
        </w:rPr>
        <w:t>Superieure</w:t>
      </w:r>
      <w:proofErr w:type="spellEnd"/>
      <w:r w:rsidRPr="00EB6C83">
        <w:rPr>
          <w:rFonts w:asciiTheme="majorHAnsi" w:hAnsiTheme="majorHAnsi"/>
          <w:lang w:val="de-DE"/>
        </w:rPr>
        <w:t xml:space="preserve"> des </w:t>
      </w:r>
      <w:proofErr w:type="spellStart"/>
      <w:r w:rsidRPr="00EB6C83">
        <w:rPr>
          <w:rFonts w:asciiTheme="majorHAnsi" w:hAnsiTheme="majorHAnsi"/>
          <w:lang w:val="de-DE"/>
        </w:rPr>
        <w:t>metiers</w:t>
      </w:r>
      <w:proofErr w:type="spellEnd"/>
      <w:r w:rsidRPr="00EB6C83">
        <w:rPr>
          <w:rFonts w:asciiTheme="majorHAnsi" w:hAnsiTheme="majorHAnsi"/>
          <w:lang w:val="de-DE"/>
        </w:rPr>
        <w:t xml:space="preserve"> von Montpellier studiert. Seine fotografische Sprache bedient sich oft der Abbildung von Architektur als Zeuge der Erinnerung und sozialer Veränderungen. Francois-Xavier Gbré erforscht Regionen und befasst sich mit deren Geschichte. So zum Beispiel mit den Relikten der Kolonialisierung und deren  Neubewertung vor dem </w:t>
      </w:r>
      <w:proofErr w:type="spellStart"/>
      <w:r w:rsidRPr="00EB6C83">
        <w:rPr>
          <w:rFonts w:asciiTheme="majorHAnsi" w:hAnsiTheme="majorHAnsi"/>
          <w:lang w:val="de-DE"/>
        </w:rPr>
        <w:t>Hintergund</w:t>
      </w:r>
      <w:proofErr w:type="spellEnd"/>
      <w:r w:rsidRPr="00EB6C83">
        <w:rPr>
          <w:rFonts w:asciiTheme="majorHAnsi" w:hAnsiTheme="majorHAnsi"/>
          <w:lang w:val="de-DE"/>
        </w:rPr>
        <w:t xml:space="preserve"> aktueller Geschehnisse. Unter den zahlreichen Auszeichnungen und Anerkennungen ist der Ankauf seiner Arbeit Swimming Pool durch das </w:t>
      </w:r>
      <w:proofErr w:type="spellStart"/>
      <w:r w:rsidRPr="00EB6C83">
        <w:rPr>
          <w:rFonts w:asciiTheme="majorHAnsi" w:hAnsiTheme="majorHAnsi"/>
          <w:lang w:val="de-DE"/>
        </w:rPr>
        <w:t>Centre</w:t>
      </w:r>
      <w:proofErr w:type="spellEnd"/>
      <w:r w:rsidRPr="00EB6C83">
        <w:rPr>
          <w:rFonts w:asciiTheme="majorHAnsi" w:hAnsiTheme="majorHAnsi"/>
          <w:lang w:val="de-DE"/>
        </w:rPr>
        <w:t xml:space="preserve"> Pompidou 2009 besonders hervor zu heben.</w:t>
      </w:r>
    </w:p>
    <w:p w14:paraId="76F004A7"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lang w:val="de-DE"/>
        </w:rPr>
        <w:br w:type="page"/>
      </w:r>
    </w:p>
    <w:p w14:paraId="78E2E230" w14:textId="77777777" w:rsidR="00E46138" w:rsidRPr="00EB6C83" w:rsidRDefault="00E46138" w:rsidP="00E46138">
      <w:pPr>
        <w:spacing w:line="360" w:lineRule="auto"/>
        <w:rPr>
          <w:rFonts w:asciiTheme="majorHAnsi" w:hAnsiTheme="majorHAnsi"/>
          <w:lang w:val="de-DE"/>
        </w:rPr>
      </w:pPr>
    </w:p>
    <w:p w14:paraId="6E75821F" w14:textId="77777777" w:rsidR="00E46138" w:rsidRPr="00EB6C83" w:rsidRDefault="00E46138" w:rsidP="00E46138">
      <w:pPr>
        <w:spacing w:line="360" w:lineRule="auto"/>
        <w:rPr>
          <w:rFonts w:asciiTheme="majorHAnsi" w:hAnsiTheme="majorHAnsi"/>
          <w:lang w:val="de-DE"/>
        </w:rPr>
      </w:pPr>
    </w:p>
    <w:p w14:paraId="70EF7BD7" w14:textId="77777777" w:rsidR="00E46138" w:rsidRPr="00EB6C83" w:rsidRDefault="00E46138" w:rsidP="00E46138">
      <w:pPr>
        <w:spacing w:line="360" w:lineRule="auto"/>
        <w:rPr>
          <w:rFonts w:asciiTheme="majorHAnsi" w:eastAsia="Times New Roman" w:hAnsiTheme="majorHAnsi"/>
          <w:b/>
          <w:lang w:val="de-DE"/>
        </w:rPr>
      </w:pPr>
    </w:p>
    <w:p w14:paraId="5AE898D0" w14:textId="77777777" w:rsidR="00F21AB4" w:rsidRPr="00EB6C83" w:rsidRDefault="00F21AB4" w:rsidP="00E46138">
      <w:pPr>
        <w:spacing w:line="360" w:lineRule="auto"/>
        <w:rPr>
          <w:rFonts w:asciiTheme="majorHAnsi" w:eastAsia="Times New Roman" w:hAnsiTheme="majorHAnsi"/>
          <w:b/>
          <w:lang w:val="de-DE"/>
        </w:rPr>
      </w:pPr>
    </w:p>
    <w:p w14:paraId="2D0DCE4F" w14:textId="13631350" w:rsidR="00E46138" w:rsidRPr="00EB6C83" w:rsidRDefault="00F21AB4" w:rsidP="00E46138">
      <w:pPr>
        <w:spacing w:line="360" w:lineRule="auto"/>
        <w:rPr>
          <w:rFonts w:asciiTheme="majorHAnsi" w:eastAsia="Times New Roman" w:hAnsiTheme="majorHAnsi"/>
          <w:lang w:val="de-DE"/>
        </w:rPr>
      </w:pPr>
      <w:r w:rsidRPr="00EB6C83">
        <w:rPr>
          <w:rFonts w:asciiTheme="majorHAnsi" w:eastAsia="Times New Roman" w:hAnsiTheme="majorHAnsi"/>
          <w:b/>
          <w:lang w:val="de-DE"/>
        </w:rPr>
        <w:t>Ru</w:t>
      </w:r>
      <w:r w:rsidR="00E46138" w:rsidRPr="00EB6C83">
        <w:rPr>
          <w:rFonts w:asciiTheme="majorHAnsi" w:eastAsia="Times New Roman" w:hAnsiTheme="majorHAnsi"/>
          <w:b/>
          <w:lang w:val="de-DE"/>
        </w:rPr>
        <w:t>no Lagomarsino</w:t>
      </w:r>
      <w:r w:rsidR="00E46138" w:rsidRPr="00EB6C83">
        <w:rPr>
          <w:rFonts w:asciiTheme="majorHAnsi" w:eastAsia="Times New Roman" w:hAnsiTheme="majorHAnsi"/>
          <w:lang w:val="de-DE"/>
        </w:rPr>
        <w:t xml:space="preserve"> (Malmö, Schweden, 1977, lebt und arbeitet in São Paulo, Brasile und Malmö, Schweden). Der </w:t>
      </w:r>
      <w:proofErr w:type="spellStart"/>
      <w:r w:rsidR="00E46138" w:rsidRPr="00EB6C83">
        <w:rPr>
          <w:rFonts w:asciiTheme="majorHAnsi" w:eastAsia="Times New Roman" w:hAnsiTheme="majorHAnsi"/>
          <w:lang w:val="de-DE"/>
        </w:rPr>
        <w:t>Küstler</w:t>
      </w:r>
      <w:proofErr w:type="spellEnd"/>
      <w:r w:rsidR="00E46138" w:rsidRPr="00EB6C83">
        <w:rPr>
          <w:rFonts w:asciiTheme="majorHAnsi" w:eastAsia="Times New Roman" w:hAnsiTheme="majorHAnsi"/>
          <w:lang w:val="de-DE"/>
        </w:rPr>
        <w:t xml:space="preserve"> untersucht in seinen Werken geschichtliche, geografische und mathematische Modelle, welche die Kontrolle der </w:t>
      </w:r>
      <w:proofErr w:type="gramStart"/>
      <w:r w:rsidR="00E46138" w:rsidRPr="00EB6C83">
        <w:rPr>
          <w:rFonts w:asciiTheme="majorHAnsi" w:eastAsia="Times New Roman" w:hAnsiTheme="majorHAnsi"/>
          <w:lang w:val="de-DE"/>
        </w:rPr>
        <w:t>Kolonialmacht .</w:t>
      </w:r>
      <w:proofErr w:type="gramEnd"/>
    </w:p>
    <w:p w14:paraId="05B067AC" w14:textId="77777777" w:rsidR="00E46138" w:rsidRPr="00E46138" w:rsidRDefault="00E46138" w:rsidP="00E46138">
      <w:pPr>
        <w:spacing w:line="360" w:lineRule="auto"/>
        <w:rPr>
          <w:rFonts w:asciiTheme="majorHAnsi" w:eastAsia="Times New Roman" w:hAnsiTheme="majorHAnsi"/>
        </w:rPr>
      </w:pPr>
      <w:proofErr w:type="gramStart"/>
      <w:r w:rsidRPr="00E46138">
        <w:rPr>
          <w:rFonts w:asciiTheme="majorHAnsi" w:eastAsia="Times New Roman" w:hAnsiTheme="majorHAnsi"/>
        </w:rPr>
        <w:t>e</w:t>
      </w:r>
      <w:proofErr w:type="gramEnd"/>
      <w:r w:rsidRPr="00E46138">
        <w:rPr>
          <w:rFonts w:asciiTheme="majorHAnsi" w:eastAsia="Times New Roman" w:hAnsiTheme="majorHAnsi"/>
        </w:rPr>
        <w:t xml:space="preserve"> Il lavoro dell’artista indaga i modelli storiografici, geografici e matematici che hanno informato il controllo coloniale del mondo da parte della modernità occidentale. Le ricerche di Lagomarsino partono da una prospettiva di analisi culturale comparata, suggerendo la possibilità di nuove forme di interpretazione culturale. Sue opere sono conservate in prestigiose collezioni quali il Guggenheim </w:t>
      </w:r>
      <w:proofErr w:type="spellStart"/>
      <w:r w:rsidRPr="00E46138">
        <w:rPr>
          <w:rFonts w:asciiTheme="majorHAnsi" w:eastAsia="Times New Roman" w:hAnsiTheme="majorHAnsi"/>
        </w:rPr>
        <w:t>Museum</w:t>
      </w:r>
      <w:proofErr w:type="spellEnd"/>
      <w:r w:rsidRPr="00E46138">
        <w:rPr>
          <w:rFonts w:asciiTheme="majorHAnsi" w:eastAsia="Times New Roman" w:hAnsiTheme="majorHAnsi"/>
        </w:rPr>
        <w:t xml:space="preserve"> (New York), la Fondazione Morra Greco (Napoli), Malmö Art </w:t>
      </w:r>
      <w:proofErr w:type="spellStart"/>
      <w:r w:rsidRPr="00E46138">
        <w:rPr>
          <w:rFonts w:asciiTheme="majorHAnsi" w:eastAsia="Times New Roman" w:hAnsiTheme="majorHAnsi"/>
        </w:rPr>
        <w:t>Museum</w:t>
      </w:r>
      <w:proofErr w:type="spellEnd"/>
      <w:r w:rsidRPr="00E46138">
        <w:rPr>
          <w:rFonts w:asciiTheme="majorHAnsi" w:eastAsia="Times New Roman" w:hAnsiTheme="majorHAnsi"/>
        </w:rPr>
        <w:t xml:space="preserve"> (Malmö), Collection Paulo A. W. Vieira (Rio de Janeiro and </w:t>
      </w:r>
      <w:proofErr w:type="spellStart"/>
      <w:r w:rsidRPr="00E46138">
        <w:rPr>
          <w:rFonts w:asciiTheme="majorHAnsi" w:eastAsia="Times New Roman" w:hAnsiTheme="majorHAnsi"/>
        </w:rPr>
        <w:t>São</w:t>
      </w:r>
      <w:proofErr w:type="spellEnd"/>
      <w:r w:rsidRPr="00E46138">
        <w:rPr>
          <w:rFonts w:asciiTheme="majorHAnsi" w:eastAsia="Times New Roman" w:hAnsiTheme="majorHAnsi"/>
        </w:rPr>
        <w:t xml:space="preserve"> Paulo), </w:t>
      </w:r>
      <w:proofErr w:type="spellStart"/>
      <w:r w:rsidRPr="00E46138">
        <w:rPr>
          <w:rFonts w:asciiTheme="majorHAnsi" w:eastAsia="Times New Roman" w:hAnsiTheme="majorHAnsi"/>
        </w:rPr>
        <w:t>Nordic</w:t>
      </w:r>
      <w:proofErr w:type="spellEnd"/>
      <w:r w:rsidRPr="00E46138">
        <w:rPr>
          <w:rFonts w:asciiTheme="majorHAnsi" w:eastAsia="Times New Roman" w:hAnsiTheme="majorHAnsi"/>
        </w:rPr>
        <w:t xml:space="preserve"> </w:t>
      </w:r>
      <w:proofErr w:type="spellStart"/>
      <w:r w:rsidRPr="00E46138">
        <w:rPr>
          <w:rFonts w:asciiTheme="majorHAnsi" w:eastAsia="Times New Roman" w:hAnsiTheme="majorHAnsi"/>
        </w:rPr>
        <w:t>Contemporary</w:t>
      </w:r>
      <w:proofErr w:type="spellEnd"/>
      <w:r w:rsidRPr="00E46138">
        <w:rPr>
          <w:rFonts w:asciiTheme="majorHAnsi" w:eastAsia="Times New Roman" w:hAnsiTheme="majorHAnsi"/>
        </w:rPr>
        <w:t xml:space="preserve"> Art Collection (Stoccolma), </w:t>
      </w:r>
      <w:proofErr w:type="spellStart"/>
      <w:r w:rsidRPr="00E46138">
        <w:rPr>
          <w:rFonts w:asciiTheme="majorHAnsi" w:eastAsia="Times New Roman" w:hAnsiTheme="majorHAnsi"/>
        </w:rPr>
        <w:t>Coppel</w:t>
      </w:r>
      <w:proofErr w:type="spellEnd"/>
      <w:r w:rsidRPr="00E46138">
        <w:rPr>
          <w:rFonts w:asciiTheme="majorHAnsi" w:eastAsia="Times New Roman" w:hAnsiTheme="majorHAnsi"/>
        </w:rPr>
        <w:t xml:space="preserve"> Collection (Mexico City), The National </w:t>
      </w:r>
      <w:proofErr w:type="spellStart"/>
      <w:r w:rsidRPr="00E46138">
        <w:rPr>
          <w:rFonts w:asciiTheme="majorHAnsi" w:eastAsia="Times New Roman" w:hAnsiTheme="majorHAnsi"/>
        </w:rPr>
        <w:t>Museum</w:t>
      </w:r>
      <w:proofErr w:type="spellEnd"/>
      <w:r w:rsidRPr="00E46138">
        <w:rPr>
          <w:rFonts w:asciiTheme="majorHAnsi" w:eastAsia="Times New Roman" w:hAnsiTheme="majorHAnsi"/>
        </w:rPr>
        <w:t xml:space="preserve"> of Art (Oslo).</w:t>
      </w:r>
    </w:p>
    <w:p w14:paraId="5B85E316" w14:textId="77777777" w:rsidR="00E46138" w:rsidRPr="00E46138" w:rsidRDefault="00E46138" w:rsidP="00E46138">
      <w:pPr>
        <w:spacing w:line="360" w:lineRule="auto"/>
        <w:rPr>
          <w:rFonts w:asciiTheme="majorHAnsi" w:eastAsia="Times New Roman" w:hAnsiTheme="majorHAnsi"/>
        </w:rPr>
      </w:pPr>
    </w:p>
    <w:p w14:paraId="3A65A646" w14:textId="77777777" w:rsidR="00E46138" w:rsidRPr="00EB6C83" w:rsidRDefault="00E46138" w:rsidP="00E46138">
      <w:pPr>
        <w:spacing w:after="120" w:line="360" w:lineRule="auto"/>
        <w:rPr>
          <w:rFonts w:asciiTheme="majorHAnsi" w:eastAsia="Times New Roman" w:hAnsiTheme="majorHAnsi"/>
          <w:lang w:val="de-DE"/>
        </w:rPr>
      </w:pPr>
      <w:r w:rsidRPr="00EB6C83">
        <w:rPr>
          <w:rFonts w:asciiTheme="majorHAnsi" w:eastAsia="Times New Roman" w:hAnsiTheme="majorHAnsi"/>
          <w:b/>
          <w:lang w:val="de-DE"/>
        </w:rPr>
        <w:t>Sonia Leimer</w:t>
      </w:r>
      <w:r w:rsidRPr="00EB6C83">
        <w:rPr>
          <w:rFonts w:asciiTheme="majorHAnsi" w:eastAsia="Times New Roman" w:hAnsiTheme="majorHAnsi"/>
          <w:lang w:val="de-DE"/>
        </w:rPr>
        <w:t xml:space="preserve"> (Meran 1977, lebt und arbeitet in Wien, Österreich), hat an der Akademie der bildenden Künste in Wien studiert. Ihre Arbeiten reflektieren den Gegensatz zwischen Raum und Zeit und analysieren deren Wahrnehmung sowie die Grundlagen persönlicher Geschichtswahrnehmung. Leimer hat verschiedene internationale Anerkennungen bekommen, darunter den Paul Flora Preis 2011, den Audi Award for New </w:t>
      </w:r>
      <w:proofErr w:type="spellStart"/>
      <w:r w:rsidRPr="00EB6C83">
        <w:rPr>
          <w:rFonts w:asciiTheme="majorHAnsi" w:eastAsia="Times New Roman" w:hAnsiTheme="majorHAnsi"/>
          <w:lang w:val="de-DE"/>
        </w:rPr>
        <w:t>Positions</w:t>
      </w:r>
      <w:proofErr w:type="spellEnd"/>
      <w:r w:rsidRPr="00EB6C83">
        <w:rPr>
          <w:rFonts w:asciiTheme="majorHAnsi" w:eastAsia="Times New Roman" w:hAnsiTheme="majorHAnsi"/>
          <w:lang w:val="de-DE"/>
        </w:rPr>
        <w:t xml:space="preserve"> in Köln 2010. Wichtige </w:t>
      </w:r>
      <w:proofErr w:type="spellStart"/>
      <w:r w:rsidRPr="00EB6C83">
        <w:rPr>
          <w:rFonts w:asciiTheme="majorHAnsi" w:eastAsia="Times New Roman" w:hAnsiTheme="majorHAnsi"/>
          <w:lang w:val="de-DE"/>
        </w:rPr>
        <w:t>Einzelausstellunen</w:t>
      </w:r>
      <w:proofErr w:type="spellEnd"/>
      <w:r w:rsidRPr="00EB6C83">
        <w:rPr>
          <w:rFonts w:asciiTheme="majorHAnsi" w:eastAsia="Times New Roman" w:hAnsiTheme="majorHAnsi"/>
          <w:lang w:val="de-DE"/>
        </w:rPr>
        <w:t xml:space="preserve">: Träger, </w:t>
      </w:r>
      <w:proofErr w:type="spellStart"/>
      <w:r w:rsidRPr="00EB6C83">
        <w:rPr>
          <w:rFonts w:asciiTheme="majorHAnsi" w:eastAsia="Times New Roman" w:hAnsiTheme="majorHAnsi"/>
          <w:lang w:val="de-DE"/>
        </w:rPr>
        <w:t>Artotek</w:t>
      </w:r>
      <w:proofErr w:type="spellEnd"/>
      <w:r w:rsidRPr="00EB6C83">
        <w:rPr>
          <w:rFonts w:asciiTheme="majorHAnsi" w:eastAsia="Times New Roman" w:hAnsiTheme="majorHAnsi"/>
          <w:lang w:val="de-DE"/>
        </w:rPr>
        <w:t xml:space="preserve"> Köln, (2012); Undefiniertes Bauvorhaben, BIG, Salzburg (2013); </w:t>
      </w:r>
      <w:proofErr w:type="spellStart"/>
      <w:r w:rsidRPr="00EB6C83">
        <w:rPr>
          <w:rFonts w:asciiTheme="majorHAnsi" w:eastAsia="Times New Roman" w:hAnsiTheme="majorHAnsi"/>
          <w:lang w:val="de-DE"/>
        </w:rPr>
        <w:t>Bend</w:t>
      </w:r>
      <w:proofErr w:type="spellEnd"/>
      <w:r w:rsidRPr="00EB6C83">
        <w:rPr>
          <w:rFonts w:asciiTheme="majorHAnsi" w:eastAsia="Times New Roman" w:hAnsiTheme="majorHAnsi"/>
          <w:lang w:val="de-DE"/>
        </w:rPr>
        <w:t xml:space="preserve"> a </w:t>
      </w:r>
      <w:proofErr w:type="spellStart"/>
      <w:r w:rsidRPr="00EB6C83">
        <w:rPr>
          <w:rFonts w:asciiTheme="majorHAnsi" w:eastAsia="Times New Roman" w:hAnsiTheme="majorHAnsi"/>
          <w:lang w:val="de-DE"/>
        </w:rPr>
        <w:t>bow</w:t>
      </w:r>
      <w:proofErr w:type="spellEnd"/>
      <w:r w:rsidRPr="00EB6C83">
        <w:rPr>
          <w:rFonts w:asciiTheme="majorHAnsi" w:eastAsia="Times New Roman" w:hAnsiTheme="majorHAnsi"/>
          <w:lang w:val="de-DE"/>
        </w:rPr>
        <w:t xml:space="preserve">, MAK Center Garage Space, Los Angeles (2012); </w:t>
      </w:r>
      <w:proofErr w:type="spellStart"/>
      <w:r w:rsidRPr="00EB6C83">
        <w:rPr>
          <w:rFonts w:asciiTheme="majorHAnsi" w:eastAsia="Times New Roman" w:hAnsiTheme="majorHAnsi"/>
          <w:lang w:val="de-DE"/>
        </w:rPr>
        <w:t>Lungo</w:t>
      </w:r>
      <w:proofErr w:type="spell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quelle</w:t>
      </w:r>
      <w:proofErr w:type="spell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linee</w:t>
      </w:r>
      <w:proofErr w:type="spell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Museion</w:t>
      </w:r>
      <w:proofErr w:type="spell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Bolzano</w:t>
      </w:r>
      <w:proofErr w:type="spellEnd"/>
      <w:r w:rsidRPr="00EB6C83">
        <w:rPr>
          <w:rFonts w:asciiTheme="majorHAnsi" w:eastAsia="Times New Roman" w:hAnsiTheme="majorHAnsi"/>
          <w:lang w:val="de-DE"/>
        </w:rPr>
        <w:t xml:space="preserve"> (2013). Teilnahem an </w:t>
      </w:r>
      <w:proofErr w:type="spellStart"/>
      <w:r w:rsidRPr="00EB6C83">
        <w:rPr>
          <w:rFonts w:asciiTheme="majorHAnsi" w:eastAsia="Times New Roman" w:hAnsiTheme="majorHAnsi"/>
          <w:lang w:val="de-DE"/>
        </w:rPr>
        <w:t>zeihlreichen</w:t>
      </w:r>
      <w:proofErr w:type="spellEnd"/>
      <w:r w:rsidRPr="00EB6C83">
        <w:rPr>
          <w:rFonts w:asciiTheme="majorHAnsi" w:eastAsia="Times New Roman" w:hAnsiTheme="majorHAnsi"/>
          <w:lang w:val="de-DE"/>
        </w:rPr>
        <w:t xml:space="preserve"> Gruppenausstellungen: </w:t>
      </w:r>
      <w:proofErr w:type="spellStart"/>
      <w:r w:rsidRPr="00EB6C83">
        <w:rPr>
          <w:rFonts w:asciiTheme="majorHAnsi" w:eastAsia="Times New Roman" w:hAnsiTheme="majorHAnsi"/>
          <w:lang w:val="de-DE"/>
        </w:rPr>
        <w:t>Parachute</w:t>
      </w:r>
      <w:proofErr w:type="spell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Pavilion</w:t>
      </w:r>
      <w:proofErr w:type="spellEnd"/>
      <w:r w:rsidRPr="00EB6C83">
        <w:rPr>
          <w:rFonts w:asciiTheme="majorHAnsi" w:eastAsia="Times New Roman" w:hAnsiTheme="majorHAnsi"/>
          <w:lang w:val="de-DE"/>
        </w:rPr>
        <w:t>, New York (2005)</w:t>
      </w:r>
      <w:proofErr w:type="gramStart"/>
      <w:r w:rsidRPr="00EB6C83">
        <w:rPr>
          <w:rFonts w:asciiTheme="majorHAnsi" w:eastAsia="Times New Roman" w:hAnsiTheme="majorHAnsi"/>
          <w:lang w:val="de-DE"/>
        </w:rPr>
        <w:t>,  Galerie</w:t>
      </w:r>
      <w:proofErr w:type="gramEnd"/>
      <w:r w:rsidRPr="00EB6C83">
        <w:rPr>
          <w:rFonts w:asciiTheme="majorHAnsi" w:eastAsia="Times New Roman" w:hAnsiTheme="majorHAnsi"/>
          <w:lang w:val="de-DE"/>
        </w:rPr>
        <w:t xml:space="preserve"> </w:t>
      </w:r>
      <w:proofErr w:type="spellStart"/>
      <w:r w:rsidRPr="00EB6C83">
        <w:rPr>
          <w:rFonts w:asciiTheme="majorHAnsi" w:eastAsia="Times New Roman" w:hAnsiTheme="majorHAnsi"/>
          <w:lang w:val="de-DE"/>
        </w:rPr>
        <w:t>ar</w:t>
      </w:r>
      <w:proofErr w:type="spellEnd"/>
      <w:r w:rsidRPr="00EB6C83">
        <w:rPr>
          <w:rFonts w:asciiTheme="majorHAnsi" w:eastAsia="Times New Roman" w:hAnsiTheme="majorHAnsi"/>
          <w:lang w:val="de-DE"/>
        </w:rPr>
        <w:t>/</w:t>
      </w:r>
      <w:proofErr w:type="spellStart"/>
      <w:r w:rsidRPr="00EB6C83">
        <w:rPr>
          <w:rFonts w:asciiTheme="majorHAnsi" w:eastAsia="Times New Roman" w:hAnsiTheme="majorHAnsi"/>
          <w:lang w:val="de-DE"/>
        </w:rPr>
        <w:t>ge</w:t>
      </w:r>
      <w:proofErr w:type="spellEnd"/>
      <w:r w:rsidRPr="00EB6C83">
        <w:rPr>
          <w:rFonts w:asciiTheme="majorHAnsi" w:eastAsia="Times New Roman" w:hAnsiTheme="majorHAnsi"/>
          <w:lang w:val="de-DE"/>
        </w:rPr>
        <w:t xml:space="preserve"> Kunst Bozen,  Museum for Art  </w:t>
      </w:r>
      <w:proofErr w:type="spellStart"/>
      <w:r w:rsidRPr="00EB6C83">
        <w:rPr>
          <w:rFonts w:asciiTheme="majorHAnsi" w:eastAsia="Times New Roman" w:hAnsiTheme="majorHAnsi"/>
          <w:lang w:val="de-DE"/>
        </w:rPr>
        <w:t>Pori</w:t>
      </w:r>
      <w:proofErr w:type="spellEnd"/>
      <w:r w:rsidRPr="00EB6C83">
        <w:rPr>
          <w:rFonts w:asciiTheme="majorHAnsi" w:eastAsia="Times New Roman" w:hAnsiTheme="majorHAnsi"/>
          <w:lang w:val="de-DE"/>
        </w:rPr>
        <w:t xml:space="preserve">, Finnland (2010) und  Freies Museum  </w:t>
      </w:r>
      <w:proofErr w:type="spellStart"/>
      <w:r w:rsidRPr="00EB6C83">
        <w:rPr>
          <w:rFonts w:asciiTheme="majorHAnsi" w:eastAsia="Times New Roman" w:hAnsiTheme="majorHAnsi"/>
          <w:lang w:val="de-DE"/>
        </w:rPr>
        <w:t>Berlino</w:t>
      </w:r>
      <w:proofErr w:type="spellEnd"/>
      <w:r w:rsidRPr="00EB6C83">
        <w:rPr>
          <w:rFonts w:asciiTheme="majorHAnsi" w:eastAsia="Times New Roman" w:hAnsiTheme="majorHAnsi"/>
          <w:lang w:val="de-DE"/>
        </w:rPr>
        <w:t xml:space="preserve"> (2012). </w:t>
      </w:r>
    </w:p>
    <w:p w14:paraId="68A898C1" w14:textId="77777777" w:rsidR="00E46138" w:rsidRPr="00EB6C83" w:rsidRDefault="00E46138" w:rsidP="00E46138">
      <w:pPr>
        <w:spacing w:after="120" w:line="360" w:lineRule="auto"/>
        <w:rPr>
          <w:rFonts w:asciiTheme="majorHAnsi" w:eastAsia="Times New Roman" w:hAnsiTheme="majorHAnsi"/>
          <w:lang w:val="de-DE"/>
        </w:rPr>
      </w:pPr>
      <w:r w:rsidRPr="00EB6C83">
        <w:rPr>
          <w:rFonts w:asciiTheme="majorHAnsi" w:eastAsia="Times New Roman" w:hAnsiTheme="majorHAnsi"/>
          <w:b/>
          <w:lang w:val="de-DE"/>
        </w:rPr>
        <w:t>Renato Leotta</w:t>
      </w:r>
      <w:r w:rsidRPr="00EB6C83">
        <w:rPr>
          <w:rFonts w:asciiTheme="majorHAnsi" w:eastAsia="Times New Roman" w:hAnsiTheme="majorHAnsi"/>
          <w:lang w:val="de-DE"/>
        </w:rPr>
        <w:t xml:space="preserve"> (Turin 1982, lebt und arbeitet in Turin). Leotta ist bestrebt die Grenzen der </w:t>
      </w:r>
      <w:proofErr w:type="spellStart"/>
      <w:r w:rsidRPr="00EB6C83">
        <w:rPr>
          <w:rFonts w:asciiTheme="majorHAnsi" w:eastAsia="Times New Roman" w:hAnsiTheme="majorHAnsi"/>
          <w:lang w:val="de-DE"/>
        </w:rPr>
        <w:t>Zweidimensionalität</w:t>
      </w:r>
      <w:proofErr w:type="spellEnd"/>
      <w:r w:rsidRPr="00EB6C83">
        <w:rPr>
          <w:rFonts w:asciiTheme="majorHAnsi" w:eastAsia="Times New Roman" w:hAnsiTheme="majorHAnsi"/>
          <w:lang w:val="de-DE"/>
        </w:rPr>
        <w:t xml:space="preserve"> von Abbildungen aus zu loten. Dabei benutzt er vielfältige künstlerische Ausdrucksmittel und kombiniert diese oft miteinander. Die Fotografie wird vom Video abgelöst, die Malerei integriert Archivmaterial – mit dem Ziel, </w:t>
      </w:r>
      <w:proofErr w:type="spellStart"/>
      <w:r w:rsidRPr="00EB6C83">
        <w:rPr>
          <w:rFonts w:asciiTheme="majorHAnsi" w:eastAsia="Times New Roman" w:hAnsiTheme="majorHAnsi"/>
          <w:lang w:val="de-DE"/>
        </w:rPr>
        <w:t>draraus</w:t>
      </w:r>
      <w:proofErr w:type="spellEnd"/>
      <w:r w:rsidRPr="00EB6C83">
        <w:rPr>
          <w:rFonts w:asciiTheme="majorHAnsi" w:eastAsia="Times New Roman" w:hAnsiTheme="majorHAnsi"/>
          <w:lang w:val="de-DE"/>
        </w:rPr>
        <w:t xml:space="preserve"> eine räumliche Installation entstehen zu lassen. Seit 2008 ist Leotta auch </w:t>
      </w:r>
      <w:proofErr w:type="spellStart"/>
      <w:r w:rsidRPr="00EB6C83">
        <w:rPr>
          <w:rFonts w:asciiTheme="majorHAnsi" w:eastAsia="Times New Roman" w:hAnsiTheme="majorHAnsi"/>
          <w:lang w:val="de-DE"/>
        </w:rPr>
        <w:t>kuratorisch</w:t>
      </w:r>
      <w:proofErr w:type="spellEnd"/>
      <w:r w:rsidRPr="00EB6C83">
        <w:rPr>
          <w:rFonts w:asciiTheme="majorHAnsi" w:eastAsia="Times New Roman" w:hAnsiTheme="majorHAnsi"/>
          <w:lang w:val="de-DE"/>
        </w:rPr>
        <w:t xml:space="preserve"> tätig und wirkt am Projekt CRIPTA747 mit Sitz in Turin mit.</w:t>
      </w:r>
    </w:p>
    <w:p w14:paraId="26F90F56" w14:textId="77777777" w:rsidR="00E46138" w:rsidRPr="00EB6C83" w:rsidRDefault="00E46138" w:rsidP="00E46138">
      <w:pPr>
        <w:spacing w:line="360" w:lineRule="auto"/>
        <w:rPr>
          <w:rFonts w:asciiTheme="majorHAnsi" w:eastAsia="Times New Roman" w:hAnsiTheme="majorHAnsi"/>
          <w:lang w:val="de-DE"/>
        </w:rPr>
      </w:pPr>
    </w:p>
    <w:p w14:paraId="3BCE2D4F" w14:textId="77777777" w:rsidR="00E46138" w:rsidRPr="00EB6C83" w:rsidRDefault="00E46138" w:rsidP="00E46138">
      <w:pPr>
        <w:spacing w:line="360" w:lineRule="auto"/>
        <w:rPr>
          <w:rFonts w:asciiTheme="majorHAnsi" w:eastAsia="Times New Roman" w:hAnsiTheme="majorHAnsi"/>
          <w:lang w:val="de-DE"/>
        </w:rPr>
      </w:pPr>
    </w:p>
    <w:p w14:paraId="45B8647B" w14:textId="77777777" w:rsidR="00E46138" w:rsidRPr="00EB6C83" w:rsidRDefault="00E46138" w:rsidP="00E46138">
      <w:pPr>
        <w:spacing w:line="360" w:lineRule="auto"/>
        <w:rPr>
          <w:rFonts w:asciiTheme="majorHAnsi" w:hAnsiTheme="majorHAnsi"/>
          <w:lang w:val="de-DE"/>
        </w:rPr>
      </w:pPr>
    </w:p>
    <w:p w14:paraId="69546EB0" w14:textId="364E607F" w:rsidR="00E00AED" w:rsidRPr="00EB6C83" w:rsidRDefault="00E46138" w:rsidP="00E46138">
      <w:pPr>
        <w:spacing w:line="360" w:lineRule="auto"/>
        <w:rPr>
          <w:rFonts w:asciiTheme="majorHAnsi" w:hAnsiTheme="majorHAnsi"/>
          <w:b/>
          <w:bCs/>
          <w:lang w:val="de-DE"/>
        </w:rPr>
      </w:pPr>
      <w:r w:rsidRPr="00EB6C83">
        <w:rPr>
          <w:rFonts w:asciiTheme="majorHAnsi" w:hAnsiTheme="majorHAnsi"/>
          <w:lang w:val="de-DE"/>
        </w:rPr>
        <w:t>W</w:t>
      </w:r>
      <w:r w:rsidR="00306456" w:rsidRPr="00EB6C83">
        <w:rPr>
          <w:rFonts w:asciiTheme="majorHAnsi" w:hAnsiTheme="majorHAnsi"/>
          <w:b/>
          <w:bCs/>
          <w:lang w:val="de-DE"/>
        </w:rPr>
        <w:t>ER IST NOCH ÖSTERREICHISCH?</w:t>
      </w:r>
    </w:p>
    <w:p w14:paraId="67273A44" w14:textId="77777777" w:rsidR="00E00AED" w:rsidRPr="00DC5D4F" w:rsidRDefault="00306456" w:rsidP="00E46138">
      <w:pPr>
        <w:spacing w:line="360" w:lineRule="auto"/>
        <w:rPr>
          <w:rFonts w:asciiTheme="majorHAnsi" w:hAnsiTheme="majorHAnsi"/>
          <w:lang w:val="de-DE"/>
        </w:rPr>
      </w:pPr>
      <w:r w:rsidRPr="00EB6C83">
        <w:rPr>
          <w:rFonts w:asciiTheme="majorHAnsi" w:hAnsiTheme="majorHAnsi" w:cs="Times New Roman"/>
          <w:color w:val="1A1A1A"/>
          <w:lang w:val="de-DE"/>
        </w:rPr>
        <w:t xml:space="preserve">29. April – 9. </w:t>
      </w:r>
      <w:r w:rsidRPr="00DC5D4F">
        <w:rPr>
          <w:rFonts w:asciiTheme="majorHAnsi" w:hAnsiTheme="majorHAnsi" w:cs="Times New Roman"/>
          <w:color w:val="1A1A1A"/>
          <w:lang w:val="de-DE"/>
        </w:rPr>
        <w:t>Juli 2017</w:t>
      </w:r>
    </w:p>
    <w:p w14:paraId="66F324DB" w14:textId="51EF817B" w:rsidR="00E00AED" w:rsidRPr="00EB6C83" w:rsidRDefault="00E46138" w:rsidP="00E46138">
      <w:pPr>
        <w:spacing w:line="360" w:lineRule="auto"/>
        <w:rPr>
          <w:rFonts w:asciiTheme="majorHAnsi" w:hAnsiTheme="majorHAnsi"/>
          <w:lang w:val="de-DE"/>
        </w:rPr>
      </w:pPr>
      <w:r w:rsidRPr="00EB6C83">
        <w:rPr>
          <w:rFonts w:asciiTheme="majorHAnsi" w:hAnsiTheme="majorHAnsi"/>
          <w:lang w:val="de-DE"/>
        </w:rPr>
        <w:t>Lauben</w:t>
      </w:r>
      <w:r w:rsidR="00306456" w:rsidRPr="00EB6C83">
        <w:rPr>
          <w:rFonts w:asciiTheme="majorHAnsi" w:hAnsiTheme="majorHAnsi"/>
          <w:lang w:val="de-DE"/>
        </w:rPr>
        <w:t xml:space="preserve"> 163</w:t>
      </w:r>
    </w:p>
    <w:p w14:paraId="18D9E3D1"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39012 Meran, Italien</w:t>
      </w:r>
    </w:p>
    <w:p w14:paraId="7A057EDF" w14:textId="1656C022" w:rsidR="00E00AED" w:rsidRPr="00EB6C83" w:rsidRDefault="00306456" w:rsidP="00E46138">
      <w:pPr>
        <w:spacing w:line="360" w:lineRule="auto"/>
        <w:rPr>
          <w:rFonts w:asciiTheme="majorHAnsi" w:hAnsiTheme="majorHAnsi"/>
          <w:lang w:val="de-DE"/>
        </w:rPr>
      </w:pPr>
      <w:r w:rsidRPr="00E46138">
        <w:rPr>
          <w:rStyle w:val="Internetlink"/>
          <w:rFonts w:asciiTheme="majorHAnsi" w:hAnsiTheme="majorHAnsi" w:cs="Times New Roman"/>
          <w:color w:val="1A1A1A"/>
        </w:rPr>
        <w:t>http://www.kunstmeranoarte.org</w:t>
      </w:r>
    </w:p>
    <w:p w14:paraId="3FE128D3" w14:textId="77777777" w:rsidR="00E00AED" w:rsidRPr="00EB6C83" w:rsidRDefault="00E00AED" w:rsidP="00E46138">
      <w:pPr>
        <w:spacing w:line="360" w:lineRule="auto"/>
        <w:rPr>
          <w:rFonts w:asciiTheme="majorHAnsi" w:hAnsiTheme="majorHAnsi" w:cs="Times New Roman"/>
          <w:color w:val="1A1A1A"/>
          <w:lang w:val="de-DE"/>
        </w:rPr>
      </w:pPr>
    </w:p>
    <w:p w14:paraId="3AC39D4B" w14:textId="77777777" w:rsidR="007E7087" w:rsidRPr="00EB6C83" w:rsidRDefault="00306456" w:rsidP="00E46138">
      <w:pPr>
        <w:spacing w:line="360" w:lineRule="auto"/>
        <w:rPr>
          <w:rFonts w:asciiTheme="majorHAnsi" w:hAnsiTheme="majorHAnsi" w:cs="Times New Roman"/>
          <w:color w:val="1A1A1A"/>
          <w:lang w:val="de-DE"/>
        </w:rPr>
      </w:pPr>
      <w:r w:rsidRPr="00EB6C83">
        <w:rPr>
          <w:rFonts w:asciiTheme="majorHAnsi" w:hAnsiTheme="majorHAnsi" w:cs="Times New Roman"/>
          <w:color w:val="1A1A1A"/>
          <w:lang w:val="de-DE"/>
        </w:rPr>
        <w:t xml:space="preserve">Kurator: </w:t>
      </w:r>
    </w:p>
    <w:p w14:paraId="3BE7EB36" w14:textId="7D76154B" w:rsidR="00E00AED" w:rsidRPr="00EB6C83" w:rsidRDefault="00306456" w:rsidP="00E46138">
      <w:pPr>
        <w:spacing w:line="360" w:lineRule="auto"/>
        <w:rPr>
          <w:rFonts w:asciiTheme="majorHAnsi" w:hAnsiTheme="majorHAnsi"/>
          <w:lang w:val="de-DE"/>
        </w:rPr>
      </w:pPr>
      <w:r w:rsidRPr="00EB6C83">
        <w:rPr>
          <w:rFonts w:asciiTheme="majorHAnsi" w:hAnsiTheme="majorHAnsi" w:cs="Times New Roman"/>
          <w:b/>
          <w:bCs/>
          <w:color w:val="1A1A1A"/>
          <w:lang w:val="de-DE"/>
        </w:rPr>
        <w:t>Luigi Fassi</w:t>
      </w:r>
    </w:p>
    <w:p w14:paraId="4B37582C"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Künstler:</w:t>
      </w:r>
    </w:p>
    <w:p w14:paraId="78E0706F" w14:textId="77777777" w:rsidR="00E46138" w:rsidRPr="00EB6C83" w:rsidRDefault="00E46138" w:rsidP="00E46138">
      <w:pPr>
        <w:spacing w:line="360" w:lineRule="auto"/>
        <w:rPr>
          <w:rFonts w:asciiTheme="majorHAnsi" w:hAnsiTheme="majorHAnsi"/>
          <w:lang w:val="de-DE"/>
        </w:rPr>
      </w:pPr>
      <w:proofErr w:type="spellStart"/>
      <w:r w:rsidRPr="00EB6C83">
        <w:rPr>
          <w:rFonts w:asciiTheme="majorHAnsi" w:hAnsiTheme="majorHAnsi"/>
          <w:b/>
          <w:lang w:val="de-DE"/>
        </w:rPr>
        <w:t>Nicolò</w:t>
      </w:r>
      <w:proofErr w:type="spellEnd"/>
      <w:r w:rsidRPr="00EB6C83">
        <w:rPr>
          <w:rFonts w:asciiTheme="majorHAnsi" w:hAnsiTheme="majorHAnsi"/>
          <w:b/>
          <w:lang w:val="de-DE"/>
        </w:rPr>
        <w:t xml:space="preserve"> Degiorgis</w:t>
      </w:r>
      <w:r w:rsidRPr="00EB6C83">
        <w:rPr>
          <w:rFonts w:asciiTheme="majorHAnsi" w:hAnsiTheme="majorHAnsi"/>
          <w:lang w:val="de-DE"/>
        </w:rPr>
        <w:t xml:space="preserve"> </w:t>
      </w:r>
      <w:r w:rsidRPr="00EB6C83">
        <w:rPr>
          <w:rFonts w:asciiTheme="majorHAnsi" w:hAnsiTheme="majorHAnsi" w:cs="Times New Roman"/>
          <w:lang w:val="de-DE"/>
        </w:rPr>
        <w:t>(Bozen 1985, lebt und arbeitet in Bozen)</w:t>
      </w:r>
    </w:p>
    <w:p w14:paraId="040CEB7C"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b/>
          <w:lang w:val="de-DE"/>
        </w:rPr>
        <w:t xml:space="preserve">Francois-Xavier </w:t>
      </w:r>
      <w:proofErr w:type="spellStart"/>
      <w:r w:rsidRPr="00EB6C83">
        <w:rPr>
          <w:rFonts w:asciiTheme="majorHAnsi" w:hAnsiTheme="majorHAnsi"/>
          <w:b/>
          <w:lang w:val="de-DE"/>
        </w:rPr>
        <w:t>Gbrè</w:t>
      </w:r>
      <w:proofErr w:type="spellEnd"/>
      <w:r w:rsidRPr="00EB6C83">
        <w:rPr>
          <w:rFonts w:asciiTheme="majorHAnsi" w:hAnsiTheme="majorHAnsi"/>
          <w:lang w:val="de-DE"/>
        </w:rPr>
        <w:t xml:space="preserve"> (</w:t>
      </w:r>
      <w:r w:rsidRPr="00EB6C83">
        <w:rPr>
          <w:rFonts w:asciiTheme="majorHAnsi" w:hAnsiTheme="majorHAnsi" w:cs="Times New Roman"/>
          <w:lang w:val="de-DE"/>
        </w:rPr>
        <w:t>Lille, Frankreich, 1978, lebt und arbeitet in Abidjan, Elfenbeinküste)</w:t>
      </w:r>
    </w:p>
    <w:p w14:paraId="253E7CDB" w14:textId="77777777" w:rsidR="00E00AED" w:rsidRPr="00EB6C83" w:rsidRDefault="00306456" w:rsidP="00E46138">
      <w:pPr>
        <w:spacing w:line="360" w:lineRule="auto"/>
        <w:rPr>
          <w:rFonts w:asciiTheme="majorHAnsi" w:hAnsiTheme="majorHAnsi" w:cs="Times New Roman"/>
          <w:lang w:val="de-DE"/>
        </w:rPr>
      </w:pPr>
      <w:r w:rsidRPr="00EB6C83">
        <w:rPr>
          <w:rFonts w:asciiTheme="majorHAnsi" w:hAnsiTheme="majorHAnsi"/>
          <w:b/>
          <w:lang w:val="de-DE"/>
        </w:rPr>
        <w:t>Runo Lagomarsino</w:t>
      </w:r>
      <w:r w:rsidRPr="00EB6C83">
        <w:rPr>
          <w:rFonts w:asciiTheme="majorHAnsi" w:hAnsiTheme="majorHAnsi"/>
          <w:lang w:val="de-DE"/>
        </w:rPr>
        <w:t xml:space="preserve"> </w:t>
      </w:r>
      <w:r w:rsidRPr="00EB6C83">
        <w:rPr>
          <w:rFonts w:asciiTheme="majorHAnsi" w:hAnsiTheme="majorHAnsi" w:cs="Times New Roman"/>
          <w:lang w:val="de-DE"/>
        </w:rPr>
        <w:t>(Malmö, Schweden, 1977, lebt und arbeitet in São Paulo, Brasilien und Malmö)</w:t>
      </w:r>
    </w:p>
    <w:p w14:paraId="2517B527" w14:textId="77777777" w:rsidR="00E46138" w:rsidRPr="00EB6C83" w:rsidRDefault="00E46138" w:rsidP="00E46138">
      <w:pPr>
        <w:spacing w:line="360" w:lineRule="auto"/>
        <w:rPr>
          <w:rFonts w:asciiTheme="majorHAnsi" w:hAnsiTheme="majorHAnsi"/>
          <w:lang w:val="de-DE"/>
        </w:rPr>
      </w:pPr>
      <w:r w:rsidRPr="00EB6C83">
        <w:rPr>
          <w:rFonts w:asciiTheme="majorHAnsi" w:hAnsiTheme="majorHAnsi"/>
          <w:b/>
          <w:lang w:val="de-DE"/>
        </w:rPr>
        <w:t>Sonia Leimer</w:t>
      </w:r>
      <w:r w:rsidRPr="00EB6C83">
        <w:rPr>
          <w:rFonts w:asciiTheme="majorHAnsi" w:hAnsiTheme="majorHAnsi"/>
          <w:lang w:val="de-DE"/>
        </w:rPr>
        <w:t xml:space="preserve"> </w:t>
      </w:r>
      <w:r w:rsidRPr="00EB6C83">
        <w:rPr>
          <w:rFonts w:asciiTheme="majorHAnsi" w:hAnsiTheme="majorHAnsi" w:cs="Times New Roman"/>
          <w:lang w:val="de-DE"/>
        </w:rPr>
        <w:t>(Meran 1977, lebt und arbeitet in Wien)</w:t>
      </w:r>
    </w:p>
    <w:p w14:paraId="25407AC6"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b/>
          <w:lang w:val="de-DE"/>
        </w:rPr>
        <w:t>Renato Leotta</w:t>
      </w:r>
      <w:r w:rsidRPr="00EB6C83">
        <w:rPr>
          <w:rFonts w:asciiTheme="majorHAnsi" w:hAnsiTheme="majorHAnsi"/>
          <w:lang w:val="de-DE"/>
        </w:rPr>
        <w:t xml:space="preserve"> (</w:t>
      </w:r>
      <w:r w:rsidRPr="00EB6C83">
        <w:rPr>
          <w:rFonts w:asciiTheme="majorHAnsi" w:hAnsiTheme="majorHAnsi" w:cs="Times New Roman"/>
          <w:lang w:val="de-DE"/>
        </w:rPr>
        <w:t>Turin 1982, lebt und arbeitet in Turin)</w:t>
      </w:r>
    </w:p>
    <w:p w14:paraId="03BB4396" w14:textId="77777777" w:rsidR="00E00AED" w:rsidRPr="00EB6C83" w:rsidRDefault="00E00AED" w:rsidP="00E46138">
      <w:pPr>
        <w:spacing w:line="360" w:lineRule="auto"/>
        <w:rPr>
          <w:rFonts w:asciiTheme="majorHAnsi" w:hAnsiTheme="majorHAnsi"/>
          <w:lang w:val="de-DE"/>
        </w:rPr>
      </w:pPr>
    </w:p>
    <w:p w14:paraId="58C48B2E" w14:textId="067677F8" w:rsidR="00E00AED" w:rsidRPr="00EB6C83" w:rsidRDefault="00E46138" w:rsidP="00E46138">
      <w:pPr>
        <w:spacing w:line="360" w:lineRule="auto"/>
        <w:rPr>
          <w:rFonts w:asciiTheme="majorHAnsi" w:hAnsiTheme="majorHAnsi"/>
          <w:b/>
          <w:bCs/>
          <w:lang w:val="de-DE"/>
        </w:rPr>
      </w:pPr>
      <w:r w:rsidRPr="00EB6C83">
        <w:rPr>
          <w:rFonts w:asciiTheme="majorHAnsi" w:hAnsiTheme="majorHAnsi"/>
          <w:b/>
          <w:bCs/>
          <w:lang w:val="de-DE"/>
        </w:rPr>
        <w:t xml:space="preserve">Kunst Meran </w:t>
      </w:r>
    </w:p>
    <w:p w14:paraId="071C5AC7" w14:textId="60965B83" w:rsidR="00E00AED" w:rsidRPr="00EB6C83" w:rsidRDefault="00E46138" w:rsidP="00E46138">
      <w:pPr>
        <w:spacing w:line="360" w:lineRule="auto"/>
        <w:rPr>
          <w:rFonts w:asciiTheme="majorHAnsi" w:hAnsiTheme="majorHAnsi"/>
          <w:lang w:val="de-DE"/>
        </w:rPr>
      </w:pPr>
      <w:r w:rsidRPr="00EB6C83">
        <w:rPr>
          <w:rFonts w:asciiTheme="majorHAnsi" w:hAnsiTheme="majorHAnsi"/>
          <w:lang w:val="de-DE"/>
        </w:rPr>
        <w:t>Ursula Schnitzer, Presse – Ö</w:t>
      </w:r>
      <w:r w:rsidR="00306456" w:rsidRPr="00EB6C83">
        <w:rPr>
          <w:rFonts w:asciiTheme="majorHAnsi" w:hAnsiTheme="majorHAnsi"/>
          <w:lang w:val="de-DE"/>
        </w:rPr>
        <w:t>ffentlichkeitsarbeit</w:t>
      </w:r>
    </w:p>
    <w:p w14:paraId="65D32975"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schnitzer@kunstmeranoarte.org</w:t>
      </w:r>
    </w:p>
    <w:p w14:paraId="361BD04A" w14:textId="77777777" w:rsidR="007E7087" w:rsidRPr="00EB6C83" w:rsidRDefault="007E7087" w:rsidP="00E46138">
      <w:pPr>
        <w:spacing w:line="360" w:lineRule="auto"/>
        <w:rPr>
          <w:rFonts w:asciiTheme="majorHAnsi" w:hAnsiTheme="majorHAnsi"/>
          <w:b/>
          <w:bCs/>
          <w:sz w:val="20"/>
          <w:szCs w:val="20"/>
          <w:lang w:val="de-DE"/>
        </w:rPr>
      </w:pPr>
    </w:p>
    <w:p w14:paraId="6749C66E" w14:textId="77777777" w:rsidR="00E00AED" w:rsidRPr="00EB6C83" w:rsidRDefault="00306456" w:rsidP="00E46138">
      <w:pPr>
        <w:spacing w:line="360" w:lineRule="auto"/>
        <w:rPr>
          <w:rFonts w:asciiTheme="majorHAnsi" w:hAnsiTheme="majorHAnsi"/>
          <w:b/>
          <w:bCs/>
          <w:lang w:val="de-DE"/>
        </w:rPr>
      </w:pPr>
      <w:r w:rsidRPr="00EB6C83">
        <w:rPr>
          <w:rFonts w:asciiTheme="majorHAnsi" w:hAnsiTheme="majorHAnsi"/>
          <w:b/>
          <w:bCs/>
          <w:lang w:val="de-DE"/>
        </w:rPr>
        <w:t>Pressekontakt Deutschland, Österreich, Schweiz:</w:t>
      </w:r>
    </w:p>
    <w:p w14:paraId="144E63DF"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PR-Netzwerk | Annette Schäfer</w:t>
      </w:r>
    </w:p>
    <w:p w14:paraId="1E5A29CC" w14:textId="77777777" w:rsidR="00E00AED" w:rsidRPr="00EB6C83" w:rsidRDefault="00306456" w:rsidP="00E46138">
      <w:pPr>
        <w:spacing w:line="360" w:lineRule="auto"/>
        <w:rPr>
          <w:rFonts w:asciiTheme="majorHAnsi" w:hAnsiTheme="majorHAnsi"/>
          <w:lang w:val="de-DE"/>
        </w:rPr>
      </w:pPr>
      <w:r w:rsidRPr="00EB6C83">
        <w:rPr>
          <w:rFonts w:asciiTheme="majorHAnsi" w:hAnsiTheme="majorHAnsi"/>
          <w:lang w:val="de-DE"/>
        </w:rPr>
        <w:t>presse@pr-netzwerk.net</w:t>
      </w:r>
    </w:p>
    <w:p w14:paraId="04022B0A" w14:textId="77777777" w:rsidR="00E00AED" w:rsidRDefault="00306456" w:rsidP="00E46138">
      <w:pPr>
        <w:spacing w:line="360" w:lineRule="auto"/>
        <w:rPr>
          <w:rFonts w:asciiTheme="majorHAnsi" w:hAnsiTheme="majorHAnsi"/>
        </w:rPr>
      </w:pPr>
      <w:r w:rsidRPr="00E46138">
        <w:rPr>
          <w:rFonts w:asciiTheme="majorHAnsi" w:hAnsiTheme="majorHAnsi"/>
        </w:rPr>
        <w:t>+49 (0)30-61 65 11 55</w:t>
      </w:r>
    </w:p>
    <w:p w14:paraId="72938E23" w14:textId="4BE83C75" w:rsidR="00131DBA" w:rsidRDefault="00EB6C83" w:rsidP="00E46138">
      <w:pPr>
        <w:spacing w:line="360" w:lineRule="auto"/>
        <w:rPr>
          <w:rFonts w:asciiTheme="majorHAnsi" w:hAnsiTheme="majorHAnsi"/>
        </w:rPr>
      </w:pPr>
      <w:r>
        <w:rPr>
          <w:rFonts w:asciiTheme="majorHAnsi" w:hAnsiTheme="majorHAnsi"/>
          <w:noProof/>
        </w:rPr>
        <w:drawing>
          <wp:inline distT="0" distB="0" distL="0" distR="0" wp14:anchorId="276439A9" wp14:editId="4B04C41D">
            <wp:extent cx="3461422" cy="1699825"/>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nsor con dr.schär-1.jpg"/>
                    <pic:cNvPicPr/>
                  </pic:nvPicPr>
                  <pic:blipFill>
                    <a:blip r:embed="rId6">
                      <a:extLst>
                        <a:ext uri="{28A0092B-C50C-407E-A947-70E740481C1C}">
                          <a14:useLocalDpi xmlns:a14="http://schemas.microsoft.com/office/drawing/2010/main" val="0"/>
                        </a:ext>
                      </a:extLst>
                    </a:blip>
                    <a:stretch>
                      <a:fillRect/>
                    </a:stretch>
                  </pic:blipFill>
                  <pic:spPr>
                    <a:xfrm>
                      <a:off x="0" y="0"/>
                      <a:ext cx="3477435" cy="1707689"/>
                    </a:xfrm>
                    <a:prstGeom prst="rect">
                      <a:avLst/>
                    </a:prstGeom>
                  </pic:spPr>
                </pic:pic>
              </a:graphicData>
            </a:graphic>
          </wp:inline>
        </w:drawing>
      </w:r>
    </w:p>
    <w:sectPr w:rsidR="00131DBA">
      <w:headerReference w:type="default" r:id="rId7"/>
      <w:footerReference w:type="default" r:id="rId8"/>
      <w:pgSz w:w="11906" w:h="16838"/>
      <w:pgMar w:top="1417" w:right="1134" w:bottom="1134" w:left="1134" w:header="708"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DF23A" w14:textId="77777777" w:rsidR="00B97F0E" w:rsidRDefault="00B97F0E">
      <w:r>
        <w:separator/>
      </w:r>
    </w:p>
  </w:endnote>
  <w:endnote w:type="continuationSeparator" w:id="0">
    <w:p w14:paraId="3014DB33" w14:textId="77777777" w:rsidR="00B97F0E" w:rsidRDefault="00B97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default"/>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04EDD" w14:textId="77777777" w:rsidR="00B97F0E" w:rsidRDefault="00B97F0E">
    <w:pPr>
      <w:pStyle w:val="Pidipagina1"/>
    </w:pPr>
    <w:r>
      <w:rPr>
        <w:noProof/>
      </w:rPr>
      <w:drawing>
        <wp:anchor distT="0" distB="0" distL="133985" distR="124460" simplePos="0" relativeHeight="5" behindDoc="0" locked="0" layoutInCell="1" allowOverlap="1" wp14:anchorId="5418EC17" wp14:editId="5B2601F9">
          <wp:simplePos x="0" y="0"/>
          <wp:positionH relativeFrom="column">
            <wp:posOffset>501650</wp:posOffset>
          </wp:positionH>
          <wp:positionV relativeFrom="paragraph">
            <wp:posOffset>9929495</wp:posOffset>
          </wp:positionV>
          <wp:extent cx="7058025" cy="762000"/>
          <wp:effectExtent l="0" t="0" r="0" b="0"/>
          <wp:wrapTight wrapText="bothSides">
            <wp:wrapPolygon edited="0">
              <wp:start x="-62" y="0"/>
              <wp:lineTo x="-62" y="20783"/>
              <wp:lineTo x="21600" y="20783"/>
              <wp:lineTo x="21600" y="0"/>
              <wp:lineTo x="-62" y="0"/>
            </wp:wrapPolygon>
          </wp:wrapTight>
          <wp:docPr id="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8"/>
                  <pic:cNvPicPr>
                    <a:picLocks noChangeAspect="1" noChangeArrowheads="1"/>
                  </pic:cNvPicPr>
                </pic:nvPicPr>
                <pic:blipFill>
                  <a:blip r:embed="rId1"/>
                  <a:stretch>
                    <a:fillRect/>
                  </a:stretch>
                </pic:blipFill>
                <pic:spPr bwMode="auto">
                  <a:xfrm>
                    <a:off x="0" y="0"/>
                    <a:ext cx="7058025" cy="762000"/>
                  </a:xfrm>
                  <a:prstGeom prst="rect">
                    <a:avLst/>
                  </a:prstGeom>
                </pic:spPr>
              </pic:pic>
            </a:graphicData>
          </a:graphic>
        </wp:anchor>
      </w:drawing>
    </w:r>
    <w:r>
      <w:rPr>
        <w:noProof/>
      </w:rPr>
      <w:drawing>
        <wp:anchor distT="0" distB="0" distL="133985" distR="124460" simplePos="0" relativeHeight="7" behindDoc="0" locked="0" layoutInCell="1" allowOverlap="1" wp14:anchorId="5C26A292" wp14:editId="51379135">
          <wp:simplePos x="0" y="0"/>
          <wp:positionH relativeFrom="column">
            <wp:posOffset>-329565</wp:posOffset>
          </wp:positionH>
          <wp:positionV relativeFrom="paragraph">
            <wp:posOffset>-245110</wp:posOffset>
          </wp:positionV>
          <wp:extent cx="1266825" cy="790575"/>
          <wp:effectExtent l="0" t="0" r="0" b="0"/>
          <wp:wrapTight wrapText="bothSides">
            <wp:wrapPolygon edited="0">
              <wp:start x="-365" y="0"/>
              <wp:lineTo x="-365" y="21286"/>
              <wp:lineTo x="21755" y="21286"/>
              <wp:lineTo x="21755" y="0"/>
              <wp:lineTo x="-365" y="0"/>
            </wp:wrapPolygon>
          </wp:wrapTight>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pic:cNvPicPr>
                    <a:picLocks noChangeAspect="1" noChangeArrowheads="1"/>
                  </pic:cNvPicPr>
                </pic:nvPicPr>
                <pic:blipFill>
                  <a:blip r:embed="rId2"/>
                  <a:stretch>
                    <a:fillRect/>
                  </a:stretch>
                </pic:blipFill>
                <pic:spPr bwMode="auto">
                  <a:xfrm>
                    <a:off x="0" y="0"/>
                    <a:ext cx="1266825" cy="7905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A12B0" w14:textId="77777777" w:rsidR="00B97F0E" w:rsidRDefault="00B97F0E">
      <w:r>
        <w:separator/>
      </w:r>
    </w:p>
  </w:footnote>
  <w:footnote w:type="continuationSeparator" w:id="0">
    <w:p w14:paraId="53561DAE" w14:textId="77777777" w:rsidR="00B97F0E" w:rsidRDefault="00B97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87659" w14:textId="77777777" w:rsidR="00B97F0E" w:rsidRDefault="00B97F0E">
    <w:pPr>
      <w:pStyle w:val="Intestazione1"/>
    </w:pPr>
    <w:r>
      <w:rPr>
        <w:noProof/>
      </w:rPr>
      <w:drawing>
        <wp:anchor distT="0" distB="0" distL="133350" distR="114300" simplePos="0" relativeHeight="3" behindDoc="1" locked="0" layoutInCell="1" allowOverlap="1" wp14:anchorId="4777FA7C" wp14:editId="60D12F85">
          <wp:simplePos x="0" y="0"/>
          <wp:positionH relativeFrom="column">
            <wp:posOffset>4899660</wp:posOffset>
          </wp:positionH>
          <wp:positionV relativeFrom="paragraph">
            <wp:posOffset>41275</wp:posOffset>
          </wp:positionV>
          <wp:extent cx="1257300" cy="1289685"/>
          <wp:effectExtent l="0" t="0" r="0" b="0"/>
          <wp:wrapSquare wrapText="largest"/>
          <wp:docPr id="1" name="Bild 1" descr="KunstMeran_CMYKgr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KunstMeran_CMYKgrau_NEU"/>
                  <pic:cNvPicPr>
                    <a:picLocks noChangeAspect="1" noChangeArrowheads="1"/>
                  </pic:cNvPicPr>
                </pic:nvPicPr>
                <pic:blipFill>
                  <a:blip r:embed="rId1"/>
                  <a:stretch>
                    <a:fillRect/>
                  </a:stretch>
                </pic:blipFill>
                <pic:spPr bwMode="auto">
                  <a:xfrm>
                    <a:off x="0" y="0"/>
                    <a:ext cx="1257300" cy="12896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AED"/>
    <w:rsid w:val="00131DBA"/>
    <w:rsid w:val="00280E2D"/>
    <w:rsid w:val="002F0839"/>
    <w:rsid w:val="00306456"/>
    <w:rsid w:val="004D448C"/>
    <w:rsid w:val="006F1421"/>
    <w:rsid w:val="007E7087"/>
    <w:rsid w:val="00A7784F"/>
    <w:rsid w:val="00A86453"/>
    <w:rsid w:val="00A92B6A"/>
    <w:rsid w:val="00B97F0E"/>
    <w:rsid w:val="00DC5D4F"/>
    <w:rsid w:val="00E00AED"/>
    <w:rsid w:val="00E46138"/>
    <w:rsid w:val="00EB6C83"/>
    <w:rsid w:val="00F21A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749E5"/>
  <w15:docId w15:val="{02271A26-5D9F-4B51-BCD8-685423FF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5F8A"/>
    <w:rPr>
      <w:color w:val="00000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KopfzeileZeichen">
    <w:name w:val="Kopfzeile Zeichen"/>
    <w:basedOn w:val="Carpredefinitoparagrafo"/>
    <w:link w:val="Intestazione1"/>
    <w:uiPriority w:val="99"/>
    <w:qFormat/>
    <w:rsid w:val="00937FAE"/>
  </w:style>
  <w:style w:type="character" w:customStyle="1" w:styleId="FuzeileZeichen">
    <w:name w:val="Fußzeile Zeichen"/>
    <w:basedOn w:val="Carpredefinitoparagrafo"/>
    <w:link w:val="Pidipagina1"/>
    <w:uiPriority w:val="99"/>
    <w:qFormat/>
    <w:rsid w:val="00937FAE"/>
  </w:style>
  <w:style w:type="character" w:customStyle="1" w:styleId="TestofumettoCarattere">
    <w:name w:val="Testo fumetto Carattere"/>
    <w:basedOn w:val="Carpredefinitoparagrafo"/>
    <w:link w:val="Testofumetto"/>
    <w:uiPriority w:val="99"/>
    <w:semiHidden/>
    <w:qFormat/>
    <w:rsid w:val="00937FAE"/>
    <w:rPr>
      <w:rFonts w:ascii="Tahoma" w:hAnsi="Tahoma" w:cs="Tahoma"/>
      <w:sz w:val="16"/>
      <w:szCs w:val="16"/>
    </w:rPr>
  </w:style>
  <w:style w:type="character" w:customStyle="1" w:styleId="Internetlink">
    <w:name w:val="Internetlink"/>
    <w:rPr>
      <w:color w:val="000080"/>
      <w:u w:val="single"/>
      <w:lang w:val="uz-Cyrl-UZ" w:eastAsia="uz-Cyrl-UZ" w:bidi="uz-Cyrl-UZ"/>
    </w:rPr>
  </w:style>
  <w:style w:type="paragraph" w:customStyle="1" w:styleId="berschrift">
    <w:name w:val="Überschrift"/>
    <w:basedOn w:val="Normale"/>
    <w:next w:val="Corpotesto"/>
    <w:qFormat/>
    <w:pPr>
      <w:keepNext/>
      <w:spacing w:before="240" w:after="120"/>
    </w:pPr>
    <w:rPr>
      <w:rFonts w:ascii="Liberation Sans" w:eastAsia="Noto Sans CJK SC Regular" w:hAnsi="Liberation Sans" w:cs="FreeSans"/>
      <w:sz w:val="28"/>
      <w:szCs w:val="28"/>
    </w:rPr>
  </w:style>
  <w:style w:type="paragraph" w:styleId="Corpotesto">
    <w:name w:val="Body Text"/>
    <w:basedOn w:val="Normale"/>
    <w:pPr>
      <w:spacing w:after="140" w:line="288" w:lineRule="auto"/>
    </w:pPr>
  </w:style>
  <w:style w:type="paragraph" w:styleId="Elenco">
    <w:name w:val="List"/>
    <w:basedOn w:val="Corpotesto"/>
    <w:rPr>
      <w:rFonts w:ascii="Liberation Sans" w:hAnsi="Liberation Sans" w:cs="FreeSans"/>
    </w:rPr>
  </w:style>
  <w:style w:type="paragraph" w:customStyle="1" w:styleId="Didascalia1">
    <w:name w:val="Didascalia1"/>
    <w:basedOn w:val="Normale"/>
    <w:qFormat/>
    <w:pPr>
      <w:suppressLineNumbers/>
      <w:spacing w:before="120" w:after="120"/>
    </w:pPr>
    <w:rPr>
      <w:rFonts w:ascii="Liberation Sans" w:hAnsi="Liberation Sans" w:cs="FreeSans"/>
      <w:i/>
      <w:iCs/>
    </w:rPr>
  </w:style>
  <w:style w:type="paragraph" w:customStyle="1" w:styleId="Verzeichnis">
    <w:name w:val="Verzeichnis"/>
    <w:basedOn w:val="Normale"/>
    <w:qFormat/>
    <w:pPr>
      <w:suppressLineNumbers/>
    </w:pPr>
    <w:rPr>
      <w:rFonts w:ascii="Liberation Sans" w:hAnsi="Liberation Sans" w:cs="FreeSans"/>
    </w:rPr>
  </w:style>
  <w:style w:type="paragraph" w:styleId="NormaleWeb">
    <w:name w:val="Normal (Web)"/>
    <w:basedOn w:val="Normale"/>
    <w:uiPriority w:val="99"/>
    <w:unhideWhenUsed/>
    <w:qFormat/>
    <w:rsid w:val="00A65F8A"/>
    <w:pPr>
      <w:spacing w:beforeAutospacing="1" w:afterAutospacing="1"/>
    </w:pPr>
    <w:rPr>
      <w:rFonts w:ascii="Times" w:hAnsi="Times" w:cs="Times New Roman"/>
      <w:sz w:val="20"/>
      <w:szCs w:val="20"/>
    </w:rPr>
  </w:style>
  <w:style w:type="paragraph" w:customStyle="1" w:styleId="Intestazione1">
    <w:name w:val="Intestazione1"/>
    <w:basedOn w:val="Normale"/>
    <w:link w:val="KopfzeileZeichen"/>
    <w:uiPriority w:val="99"/>
    <w:unhideWhenUsed/>
    <w:rsid w:val="00937FAE"/>
    <w:pPr>
      <w:tabs>
        <w:tab w:val="center" w:pos="4536"/>
        <w:tab w:val="right" w:pos="9072"/>
      </w:tabs>
    </w:pPr>
  </w:style>
  <w:style w:type="paragraph" w:customStyle="1" w:styleId="Pidipagina1">
    <w:name w:val="Piè di pagina1"/>
    <w:basedOn w:val="Normale"/>
    <w:link w:val="FuzeileZeichen"/>
    <w:uiPriority w:val="99"/>
    <w:unhideWhenUsed/>
    <w:rsid w:val="00937FAE"/>
    <w:pPr>
      <w:tabs>
        <w:tab w:val="center" w:pos="4536"/>
        <w:tab w:val="right" w:pos="9072"/>
      </w:tabs>
    </w:pPr>
  </w:style>
  <w:style w:type="paragraph" w:styleId="Testofumetto">
    <w:name w:val="Balloon Text"/>
    <w:basedOn w:val="Normale"/>
    <w:link w:val="TestofumettoCarattere"/>
    <w:uiPriority w:val="99"/>
    <w:semiHidden/>
    <w:unhideWhenUsed/>
    <w:qFormat/>
    <w:rsid w:val="00937FAE"/>
    <w:rPr>
      <w:rFonts w:ascii="Tahoma" w:hAnsi="Tahoma" w:cs="Tahoma"/>
      <w:sz w:val="16"/>
      <w:szCs w:val="16"/>
    </w:rPr>
  </w:style>
  <w:style w:type="paragraph" w:styleId="Intestazione">
    <w:name w:val="header"/>
    <w:basedOn w:val="Normale"/>
    <w:link w:val="IntestazioneCarattere"/>
    <w:uiPriority w:val="99"/>
    <w:unhideWhenUsed/>
    <w:rsid w:val="00A92B6A"/>
    <w:pPr>
      <w:tabs>
        <w:tab w:val="center" w:pos="4536"/>
        <w:tab w:val="right" w:pos="9072"/>
      </w:tabs>
    </w:pPr>
  </w:style>
  <w:style w:type="character" w:customStyle="1" w:styleId="IntestazioneCarattere">
    <w:name w:val="Intestazione Carattere"/>
    <w:basedOn w:val="Carpredefinitoparagrafo"/>
    <w:link w:val="Intestazione"/>
    <w:uiPriority w:val="99"/>
    <w:rsid w:val="00A92B6A"/>
    <w:rPr>
      <w:color w:val="00000A"/>
      <w:sz w:val="24"/>
    </w:rPr>
  </w:style>
  <w:style w:type="paragraph" w:styleId="Pidipagina">
    <w:name w:val="footer"/>
    <w:basedOn w:val="Normale"/>
    <w:link w:val="PidipaginaCarattere"/>
    <w:uiPriority w:val="99"/>
    <w:unhideWhenUsed/>
    <w:rsid w:val="00A92B6A"/>
    <w:pPr>
      <w:tabs>
        <w:tab w:val="center" w:pos="4536"/>
        <w:tab w:val="right" w:pos="9072"/>
      </w:tabs>
    </w:pPr>
  </w:style>
  <w:style w:type="character" w:customStyle="1" w:styleId="PidipaginaCarattere">
    <w:name w:val="Piè di pagina Carattere"/>
    <w:basedOn w:val="Carpredefinitoparagrafo"/>
    <w:link w:val="Pidipagina"/>
    <w:uiPriority w:val="99"/>
    <w:rsid w:val="00A92B6A"/>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1205</Words>
  <Characters>6871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Kunst Meran</Company>
  <LinksUpToDate>false</LinksUpToDate>
  <CharactersWithSpaces>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fassi</dc:creator>
  <dc:description/>
  <cp:lastModifiedBy>Nadia Marconi</cp:lastModifiedBy>
  <cp:revision>10</cp:revision>
  <cp:lastPrinted>2017-01-25T07:33:00Z</cp:lastPrinted>
  <dcterms:created xsi:type="dcterms:W3CDTF">2017-02-17T09:49:00Z</dcterms:created>
  <dcterms:modified xsi:type="dcterms:W3CDTF">2017-04-14T09:55:00Z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